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4D3" w:rsidRPr="00F069CF" w:rsidRDefault="00064B82" w:rsidP="003C7A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63pt">
            <v:imagedata r:id="rId7" o:title="hlavička spc prostějov2"/>
          </v:shape>
        </w:pict>
      </w:r>
    </w:p>
    <w:p w:rsidR="004814D3" w:rsidRDefault="004814D3" w:rsidP="0017481D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Pedagogická zpráva školy</w:t>
      </w:r>
    </w:p>
    <w:p w:rsidR="004814D3" w:rsidRPr="00A57A1A" w:rsidRDefault="004814D3" w:rsidP="0017481D">
      <w:pPr>
        <w:jc w:val="center"/>
        <w:rPr>
          <w:smallCaps/>
          <w:sz w:val="24"/>
          <w:szCs w:val="24"/>
        </w:rPr>
      </w:pPr>
      <w:r w:rsidRPr="00A57A1A">
        <w:rPr>
          <w:smallCaps/>
          <w:sz w:val="24"/>
          <w:szCs w:val="24"/>
        </w:rPr>
        <w:t>(informace o dosavadním průběhu vzdělávání žáka</w:t>
      </w:r>
      <w:r>
        <w:rPr>
          <w:smallCaps/>
          <w:sz w:val="24"/>
          <w:szCs w:val="24"/>
        </w:rPr>
        <w:t xml:space="preserve"> v </w:t>
      </w:r>
      <w:r w:rsidRPr="007D6570">
        <w:rPr>
          <w:b/>
          <w:smallCaps/>
          <w:sz w:val="24"/>
          <w:szCs w:val="24"/>
        </w:rPr>
        <w:t>Z</w:t>
      </w:r>
      <w:r>
        <w:rPr>
          <w:b/>
          <w:smallCaps/>
          <w:sz w:val="24"/>
          <w:szCs w:val="24"/>
        </w:rPr>
        <w:t>ákladní školy</w:t>
      </w:r>
      <w:r w:rsidRPr="00A57A1A">
        <w:rPr>
          <w:smallCaps/>
          <w:sz w:val="24"/>
          <w:szCs w:val="24"/>
        </w:rPr>
        <w:t>)</w:t>
      </w:r>
    </w:p>
    <w:p w:rsidR="004814D3" w:rsidRPr="003C7A3F" w:rsidRDefault="004814D3" w:rsidP="0017481D">
      <w:pPr>
        <w:rPr>
          <w:sz w:val="24"/>
          <w:szCs w:val="24"/>
        </w:rPr>
      </w:pPr>
    </w:p>
    <w:p w:rsidR="004814D3" w:rsidRPr="003C7A3F" w:rsidRDefault="004814D3" w:rsidP="00E55DD3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C51D6A">
        <w:rPr>
          <w:b/>
          <w:sz w:val="24"/>
          <w:szCs w:val="24"/>
        </w:rPr>
        <w:t>Jméno a příjmení dítěte</w:t>
      </w:r>
      <w:r w:rsidRPr="003C7A3F">
        <w:rPr>
          <w:sz w:val="24"/>
          <w:szCs w:val="24"/>
        </w:rPr>
        <w:t xml:space="preserve">: </w:t>
      </w:r>
    </w:p>
    <w:p w:rsidR="004814D3" w:rsidRPr="003C7A3F" w:rsidRDefault="004814D3" w:rsidP="00E55DD3">
      <w:pPr>
        <w:tabs>
          <w:tab w:val="left" w:pos="-4962"/>
          <w:tab w:val="left" w:pos="3261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>Datum narození: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7A3F">
        <w:rPr>
          <w:sz w:val="24"/>
          <w:szCs w:val="24"/>
        </w:rPr>
        <w:t xml:space="preserve">Adresa bydliště: </w:t>
      </w:r>
    </w:p>
    <w:p w:rsidR="004814D3" w:rsidRPr="003C7A3F" w:rsidRDefault="004814D3" w:rsidP="00E55DD3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 xml:space="preserve">Název a adresa školy: </w:t>
      </w:r>
    </w:p>
    <w:p w:rsidR="004814D3" w:rsidRDefault="004814D3" w:rsidP="007D6570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 xml:space="preserve">Třída: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Opakování ročníku (kterého)</w:t>
      </w:r>
      <w:r w:rsidRPr="003C7A3F"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Stupeň PO:  </w:t>
      </w:r>
      <w:r>
        <w:rPr>
          <w:sz w:val="24"/>
          <w:szCs w:val="24"/>
        </w:rPr>
        <w:tab/>
      </w:r>
      <w:r w:rsidRPr="003C7A3F">
        <w:rPr>
          <w:sz w:val="24"/>
          <w:szCs w:val="24"/>
        </w:rPr>
        <w:t xml:space="preserve"> </w:t>
      </w:r>
    </w:p>
    <w:p w:rsidR="004814D3" w:rsidRDefault="004814D3" w:rsidP="007D6570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Individuální vzdělávací plán: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ANO x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814D3" w:rsidRDefault="004814D3" w:rsidP="004912E9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Vzdělávací program:</w:t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ŠVP ZV</w:t>
      </w:r>
    </w:p>
    <w:p w:rsidR="004814D3" w:rsidRDefault="004814D3" w:rsidP="004912E9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ŠVP ZV s očekávanými výstupy minimální úrovně</w:t>
      </w:r>
    </w:p>
    <w:p w:rsidR="004814D3" w:rsidRDefault="004814D3" w:rsidP="004912E9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ŠVP ZV - LMP   </w:t>
      </w:r>
    </w:p>
    <w:p w:rsidR="004814D3" w:rsidRDefault="004814D3" w:rsidP="00C72187">
      <w:pPr>
        <w:tabs>
          <w:tab w:val="left" w:pos="3119"/>
        </w:tabs>
        <w:spacing w:line="360" w:lineRule="auto"/>
        <w:jc w:val="both"/>
        <w:rPr>
          <w:i/>
          <w:sz w:val="24"/>
          <w:szCs w:val="24"/>
        </w:rPr>
      </w:pPr>
      <w:r w:rsidRPr="007A0BAA">
        <w:rPr>
          <w:i/>
          <w:sz w:val="24"/>
          <w:szCs w:val="24"/>
        </w:rPr>
        <w:t>Zpráva je podkladem:</w:t>
      </w:r>
    </w:p>
    <w:p w:rsidR="004814D3" w:rsidRDefault="004814D3" w:rsidP="00C72187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k prvotnímu vyšetření </w:t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ke kontrolnímu vyšetření - naposledy vyšetřen dne: </w:t>
      </w:r>
    </w:p>
    <w:p w:rsidR="004814D3" w:rsidRDefault="004814D3" w:rsidP="00C72187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Prospěch za poslední pololetí ročníku …</w:t>
      </w:r>
    </w:p>
    <w:p w:rsidR="004814D3" w:rsidRDefault="004814D3" w:rsidP="00A736FD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stupeň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26"/>
        <w:gridCol w:w="869"/>
        <w:gridCol w:w="869"/>
        <w:gridCol w:w="868"/>
        <w:gridCol w:w="868"/>
        <w:gridCol w:w="868"/>
        <w:gridCol w:w="868"/>
        <w:gridCol w:w="868"/>
        <w:gridCol w:w="868"/>
        <w:gridCol w:w="868"/>
        <w:gridCol w:w="864"/>
      </w:tblGrid>
      <w:tr w:rsidR="004814D3" w:rsidRPr="00BF226F" w:rsidTr="00A736FD">
        <w:trPr>
          <w:trHeight w:val="315"/>
          <w:jc w:val="center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Chování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Čj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D3" w:rsidRPr="00BF226F" w:rsidRDefault="004814D3" w:rsidP="00A736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Cizí j.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Prv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Přír.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Vlast.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Vv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Pv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Hv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</w:t>
            </w:r>
            <w:r w:rsidRPr="00BF226F">
              <w:rPr>
                <w:color w:val="000000"/>
                <w:sz w:val="24"/>
                <w:szCs w:val="24"/>
              </w:rPr>
              <w:t>v</w:t>
            </w:r>
          </w:p>
        </w:tc>
      </w:tr>
      <w:tr w:rsidR="004814D3" w:rsidRPr="00BF226F" w:rsidTr="00A736FD">
        <w:trPr>
          <w:trHeight w:val="315"/>
          <w:jc w:val="center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814D3" w:rsidRDefault="004814D3" w:rsidP="00A736FD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stupeň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40"/>
        <w:gridCol w:w="631"/>
        <w:gridCol w:w="609"/>
        <w:gridCol w:w="1179"/>
        <w:gridCol w:w="471"/>
        <w:gridCol w:w="905"/>
        <w:gridCol w:w="539"/>
        <w:gridCol w:w="492"/>
        <w:gridCol w:w="608"/>
        <w:gridCol w:w="744"/>
        <w:gridCol w:w="698"/>
        <w:gridCol w:w="744"/>
        <w:gridCol w:w="744"/>
      </w:tblGrid>
      <w:tr w:rsidR="004814D3" w:rsidRPr="00BF226F" w:rsidTr="00A736FD">
        <w:trPr>
          <w:trHeight w:val="315"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Chování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Čj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Aj/Nj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Che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Z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Př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Ov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Tv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Hv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Vv</w:t>
            </w:r>
          </w:p>
        </w:tc>
      </w:tr>
      <w:tr w:rsidR="004814D3" w:rsidRPr="00BF226F" w:rsidTr="00A736FD">
        <w:trPr>
          <w:trHeight w:val="315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D3" w:rsidRPr="00BF226F" w:rsidRDefault="004814D3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814D3" w:rsidRDefault="004814D3" w:rsidP="00F70EE5">
      <w:pPr>
        <w:tabs>
          <w:tab w:val="left" w:pos="3119"/>
        </w:tabs>
        <w:ind w:right="-141"/>
        <w:jc w:val="both"/>
        <w:rPr>
          <w:sz w:val="24"/>
          <w:szCs w:val="24"/>
        </w:rPr>
      </w:pPr>
    </w:p>
    <w:p w:rsidR="004814D3" w:rsidRDefault="004814D3" w:rsidP="0017481D">
      <w:pPr>
        <w:jc w:val="both"/>
        <w:rPr>
          <w:b/>
          <w:sz w:val="8"/>
          <w:szCs w:val="8"/>
          <w:u w:val="single"/>
        </w:rPr>
      </w:pPr>
    </w:p>
    <w:p w:rsidR="004814D3" w:rsidRDefault="004814D3" w:rsidP="0017481D">
      <w:pPr>
        <w:jc w:val="both"/>
        <w:rPr>
          <w:b/>
          <w:sz w:val="24"/>
          <w:szCs w:val="24"/>
          <w:u w:val="single"/>
        </w:rPr>
      </w:pPr>
      <w:r w:rsidRPr="002A459C">
        <w:rPr>
          <w:b/>
          <w:sz w:val="24"/>
          <w:szCs w:val="24"/>
          <w:u w:val="single"/>
        </w:rPr>
        <w:t>Situace v kmenové třídě žáka</w:t>
      </w:r>
      <w:r>
        <w:rPr>
          <w:b/>
          <w:sz w:val="24"/>
          <w:szCs w:val="24"/>
          <w:u w:val="single"/>
        </w:rPr>
        <w:t xml:space="preserve"> </w:t>
      </w:r>
      <w:r w:rsidRPr="007D6570">
        <w:rPr>
          <w:szCs w:val="24"/>
        </w:rPr>
        <w:t>(dle příslušných ustanovení vyhlášky č. 27/2016 Sb.):</w:t>
      </w:r>
      <w:r w:rsidRPr="007D6570">
        <w:rPr>
          <w:b/>
          <w:szCs w:val="24"/>
          <w:u w:val="single"/>
        </w:rPr>
        <w:t xml:space="preserve"> </w:t>
      </w:r>
    </w:p>
    <w:p w:rsidR="004814D3" w:rsidRPr="003E69B9" w:rsidRDefault="004814D3" w:rsidP="0017481D">
      <w:pPr>
        <w:jc w:val="both"/>
        <w:rPr>
          <w:sz w:val="16"/>
          <w:szCs w:val="16"/>
        </w:rPr>
      </w:pPr>
    </w:p>
    <w:p w:rsidR="004814D3" w:rsidRDefault="004814D3" w:rsidP="004B5D02">
      <w:pPr>
        <w:tabs>
          <w:tab w:val="left" w:pos="3969"/>
        </w:tabs>
        <w:jc w:val="both"/>
        <w:rPr>
          <w:sz w:val="24"/>
          <w:szCs w:val="24"/>
        </w:rPr>
      </w:pPr>
      <w:r w:rsidRPr="003E69B9">
        <w:rPr>
          <w:sz w:val="24"/>
          <w:szCs w:val="24"/>
        </w:rPr>
        <w:t>Celko</w:t>
      </w:r>
      <w:r>
        <w:rPr>
          <w:sz w:val="24"/>
          <w:szCs w:val="24"/>
        </w:rPr>
        <w:t xml:space="preserve">vý počet žáků ve třídě:  </w:t>
      </w:r>
      <w:r>
        <w:rPr>
          <w:sz w:val="24"/>
          <w:szCs w:val="24"/>
        </w:rPr>
        <w:tab/>
      </w:r>
    </w:p>
    <w:p w:rsidR="004814D3" w:rsidRDefault="004814D3" w:rsidP="004B5D02">
      <w:pPr>
        <w:tabs>
          <w:tab w:val="left" w:pos="3969"/>
        </w:tabs>
        <w:jc w:val="both"/>
        <w:rPr>
          <w:sz w:val="24"/>
          <w:szCs w:val="24"/>
        </w:rPr>
      </w:pPr>
      <w:r>
        <w:rPr>
          <w:sz w:val="24"/>
          <w:szCs w:val="24"/>
        </w:rPr>
        <w:t>Celkový počet žáků se SVP s podp. opatřeními II. až V. st.:</w:t>
      </w:r>
    </w:p>
    <w:p w:rsidR="004814D3" w:rsidRDefault="004814D3" w:rsidP="004B5D02">
      <w:pPr>
        <w:tabs>
          <w:tab w:val="left" w:pos="3969"/>
        </w:tabs>
        <w:jc w:val="both"/>
        <w:rPr>
          <w:sz w:val="24"/>
          <w:szCs w:val="24"/>
        </w:rPr>
      </w:pPr>
      <w:r w:rsidRPr="003E69B9">
        <w:rPr>
          <w:sz w:val="24"/>
          <w:szCs w:val="24"/>
        </w:rPr>
        <w:t xml:space="preserve">Počet </w:t>
      </w:r>
      <w:r>
        <w:rPr>
          <w:sz w:val="24"/>
          <w:szCs w:val="24"/>
        </w:rPr>
        <w:t>pedag. pracovníků (pedagog, AP, příp. os. asistent)</w:t>
      </w:r>
      <w:r w:rsidRPr="003E69B9">
        <w:rPr>
          <w:sz w:val="24"/>
          <w:szCs w:val="24"/>
        </w:rPr>
        <w:t xml:space="preserve">: </w:t>
      </w:r>
    </w:p>
    <w:p w:rsidR="004814D3" w:rsidRDefault="004814D3" w:rsidP="004B5D02">
      <w:pPr>
        <w:tabs>
          <w:tab w:val="left" w:pos="3969"/>
        </w:tabs>
        <w:jc w:val="both"/>
        <w:rPr>
          <w:sz w:val="24"/>
          <w:szCs w:val="24"/>
        </w:rPr>
      </w:pPr>
    </w:p>
    <w:p w:rsidR="004814D3" w:rsidRPr="007355B9" w:rsidRDefault="004814D3" w:rsidP="007355B9">
      <w:pPr>
        <w:tabs>
          <w:tab w:val="left" w:pos="3969"/>
        </w:tabs>
        <w:jc w:val="both"/>
        <w:rPr>
          <w:sz w:val="16"/>
          <w:szCs w:val="16"/>
        </w:rPr>
      </w:pPr>
      <w:r w:rsidRPr="007355B9">
        <w:rPr>
          <w:sz w:val="24"/>
          <w:szCs w:val="24"/>
        </w:rPr>
        <w:t xml:space="preserve">Žákovi je poskytována podpora: </w:t>
      </w:r>
    </w:p>
    <w:p w:rsidR="004814D3" w:rsidRPr="007355B9" w:rsidRDefault="004814D3" w:rsidP="0017481D">
      <w:pPr>
        <w:jc w:val="both"/>
        <w:rPr>
          <w:sz w:val="16"/>
          <w:szCs w:val="16"/>
        </w:rPr>
        <w:sectPr w:rsidR="004814D3" w:rsidRPr="007355B9" w:rsidSect="007355B9">
          <w:type w:val="continuous"/>
          <w:pgSz w:w="11906" w:h="16838"/>
          <w:pgMar w:top="426" w:right="1021" w:bottom="1021" w:left="1021" w:header="708" w:footer="0" w:gutter="0"/>
          <w:cols w:space="708"/>
          <w:docGrid w:linePitch="360"/>
        </w:sectPr>
      </w:pPr>
    </w:p>
    <w:p w:rsidR="004814D3" w:rsidRDefault="004814D3" w:rsidP="004B5D02">
      <w:pPr>
        <w:tabs>
          <w:tab w:val="left" w:pos="2694"/>
        </w:tabs>
        <w:jc w:val="both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asistentem pedagoga: </w:t>
      </w:r>
      <w:r>
        <w:rPr>
          <w:sz w:val="24"/>
          <w:szCs w:val="24"/>
        </w:rPr>
        <w:tab/>
      </w:r>
    </w:p>
    <w:p w:rsidR="004814D3" w:rsidRPr="00DF1DF4" w:rsidRDefault="004814D3" w:rsidP="007D6570">
      <w:pPr>
        <w:tabs>
          <w:tab w:val="left" w:pos="2694"/>
        </w:tabs>
        <w:jc w:val="both"/>
        <w:rPr>
          <w:sz w:val="16"/>
          <w:szCs w:val="16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školním psychologem:</w:t>
      </w:r>
      <w:r>
        <w:rPr>
          <w:sz w:val="24"/>
          <w:szCs w:val="24"/>
        </w:rPr>
        <w:tab/>
      </w:r>
    </w:p>
    <w:p w:rsidR="004814D3" w:rsidRDefault="004814D3" w:rsidP="007D6570">
      <w:pPr>
        <w:tabs>
          <w:tab w:val="left" w:pos="3119"/>
        </w:tabs>
        <w:jc w:val="both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školním spec. pedagogem: </w:t>
      </w:r>
    </w:p>
    <w:p w:rsidR="004814D3" w:rsidRDefault="004814D3" w:rsidP="007D6570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dalším ped. pracovníkem: </w:t>
      </w:r>
      <w:r>
        <w:rPr>
          <w:sz w:val="24"/>
          <w:szCs w:val="24"/>
        </w:rPr>
        <w:tab/>
      </w:r>
    </w:p>
    <w:p w:rsidR="004814D3" w:rsidRDefault="004814D3" w:rsidP="007D6570">
      <w:pPr>
        <w:tabs>
          <w:tab w:val="left" w:pos="3119"/>
        </w:tabs>
        <w:jc w:val="both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osobním asistentem: </w:t>
      </w:r>
    </w:p>
    <w:p w:rsidR="004814D3" w:rsidRDefault="004814D3" w:rsidP="007D6570">
      <w:pPr>
        <w:tabs>
          <w:tab w:val="left" w:pos="3119"/>
        </w:tabs>
        <w:jc w:val="both"/>
        <w:rPr>
          <w:sz w:val="24"/>
          <w:szCs w:val="24"/>
        </w:rPr>
      </w:pPr>
    </w:p>
    <w:p w:rsidR="004814D3" w:rsidRDefault="004814D3" w:rsidP="007D6570">
      <w:pPr>
        <w:jc w:val="both"/>
        <w:rPr>
          <w:sz w:val="16"/>
          <w:szCs w:val="16"/>
        </w:rPr>
      </w:pPr>
      <w:r>
        <w:rPr>
          <w:b/>
          <w:sz w:val="24"/>
          <w:szCs w:val="24"/>
          <w:u w:val="single"/>
        </w:rPr>
        <w:t>Intervence jiných odborných pracovišť</w:t>
      </w:r>
      <w:r w:rsidRPr="00A575A3">
        <w:rPr>
          <w:sz w:val="24"/>
          <w:szCs w:val="24"/>
        </w:rPr>
        <w:t xml:space="preserve"> </w:t>
      </w:r>
      <w:r w:rsidRPr="00DC69F6">
        <w:rPr>
          <w:szCs w:val="24"/>
        </w:rPr>
        <w:t>(má-li škola tyto informace k dispozici)</w:t>
      </w:r>
    </w:p>
    <w:p w:rsidR="004814D3" w:rsidRPr="007D6570" w:rsidRDefault="004814D3" w:rsidP="007D6570">
      <w:pPr>
        <w:rPr>
          <w:sz w:val="24"/>
          <w:szCs w:val="24"/>
        </w:rPr>
      </w:pPr>
      <w:r w:rsidRPr="007D6570">
        <w:rPr>
          <w:rFonts w:ascii="MS Gothic" w:eastAsia="MS Gothic" w:hAnsi="MS Gothic" w:hint="eastAsia"/>
          <w:sz w:val="24"/>
          <w:szCs w:val="24"/>
        </w:rPr>
        <w:t>☐</w:t>
      </w:r>
      <w:r w:rsidRPr="007D6570">
        <w:rPr>
          <w:sz w:val="24"/>
          <w:szCs w:val="24"/>
        </w:rPr>
        <w:t xml:space="preserve"> jiné školské poradenské zařízení (PPP, SPC, SVP): </w:t>
      </w:r>
    </w:p>
    <w:p w:rsidR="004814D3" w:rsidRPr="007D6570" w:rsidRDefault="004814D3" w:rsidP="007D6570">
      <w:pPr>
        <w:rPr>
          <w:sz w:val="24"/>
          <w:szCs w:val="24"/>
        </w:rPr>
      </w:pPr>
      <w:r w:rsidRPr="007D6570">
        <w:rPr>
          <w:rFonts w:ascii="MS Gothic" w:eastAsia="MS Gothic" w:hAnsi="MS Gothic" w:hint="eastAsia"/>
          <w:sz w:val="24"/>
          <w:szCs w:val="24"/>
        </w:rPr>
        <w:t>☐</w:t>
      </w:r>
      <w:r w:rsidRPr="007D6570">
        <w:rPr>
          <w:sz w:val="24"/>
          <w:szCs w:val="24"/>
        </w:rPr>
        <w:t xml:space="preserve"> </w:t>
      </w:r>
      <w:r>
        <w:rPr>
          <w:sz w:val="24"/>
          <w:szCs w:val="24"/>
        </w:rPr>
        <w:t>logoped</w:t>
      </w:r>
      <w:r w:rsidRPr="007D6570">
        <w:rPr>
          <w:sz w:val="24"/>
          <w:szCs w:val="24"/>
        </w:rPr>
        <w:t xml:space="preserve">: </w:t>
      </w:r>
    </w:p>
    <w:p w:rsidR="004814D3" w:rsidRPr="007D6570" w:rsidRDefault="004814D3" w:rsidP="007D6570">
      <w:pPr>
        <w:rPr>
          <w:sz w:val="24"/>
          <w:szCs w:val="24"/>
        </w:rPr>
      </w:pPr>
      <w:r w:rsidRPr="007D6570">
        <w:rPr>
          <w:rFonts w:ascii="MS Gothic" w:eastAsia="MS Gothic" w:hAnsi="MS Gothic" w:hint="eastAsia"/>
          <w:sz w:val="24"/>
          <w:szCs w:val="24"/>
        </w:rPr>
        <w:t>☐</w:t>
      </w:r>
      <w:r w:rsidRPr="007D6570">
        <w:rPr>
          <w:sz w:val="24"/>
          <w:szCs w:val="24"/>
        </w:rPr>
        <w:t xml:space="preserve"> </w:t>
      </w:r>
      <w:r>
        <w:rPr>
          <w:sz w:val="24"/>
          <w:szCs w:val="24"/>
        </w:rPr>
        <w:t>psycholog</w:t>
      </w:r>
      <w:r w:rsidRPr="007D6570">
        <w:rPr>
          <w:sz w:val="24"/>
          <w:szCs w:val="24"/>
        </w:rPr>
        <w:t xml:space="preserve">: </w:t>
      </w:r>
    </w:p>
    <w:p w:rsidR="004814D3" w:rsidRPr="007D6570" w:rsidRDefault="004814D3" w:rsidP="00C72187">
      <w:pPr>
        <w:rPr>
          <w:sz w:val="24"/>
          <w:szCs w:val="24"/>
        </w:rPr>
      </w:pPr>
      <w:r w:rsidRPr="007D6570">
        <w:rPr>
          <w:rFonts w:ascii="MS Gothic" w:eastAsia="MS Gothic" w:hAnsi="MS Gothic" w:hint="eastAsia"/>
          <w:sz w:val="24"/>
          <w:szCs w:val="24"/>
        </w:rPr>
        <w:t>☐</w:t>
      </w:r>
      <w:r w:rsidRPr="007D6570">
        <w:rPr>
          <w:sz w:val="24"/>
          <w:szCs w:val="24"/>
        </w:rPr>
        <w:t xml:space="preserve"> odborní lékaři: </w:t>
      </w:r>
    </w:p>
    <w:p w:rsidR="004814D3" w:rsidRPr="007D6570" w:rsidRDefault="004814D3" w:rsidP="007D6570">
      <w:pPr>
        <w:rPr>
          <w:sz w:val="24"/>
          <w:szCs w:val="24"/>
        </w:rPr>
      </w:pPr>
      <w:r w:rsidRPr="007D6570">
        <w:rPr>
          <w:rFonts w:ascii="MS Gothic" w:eastAsia="MS Gothic" w:hAnsi="MS Gothic" w:hint="eastAsia"/>
          <w:sz w:val="24"/>
          <w:szCs w:val="24"/>
        </w:rPr>
        <w:t>☐</w:t>
      </w:r>
      <w:r w:rsidRPr="007D6570">
        <w:rPr>
          <w:sz w:val="24"/>
          <w:szCs w:val="24"/>
        </w:rPr>
        <w:t xml:space="preserve"> </w:t>
      </w:r>
      <w:r>
        <w:rPr>
          <w:sz w:val="24"/>
          <w:szCs w:val="24"/>
        </w:rPr>
        <w:t>jiná</w:t>
      </w:r>
      <w:r w:rsidRPr="007D6570">
        <w:rPr>
          <w:sz w:val="24"/>
          <w:szCs w:val="24"/>
        </w:rPr>
        <w:t xml:space="preserve"> odborn</w:t>
      </w:r>
      <w:r>
        <w:rPr>
          <w:sz w:val="24"/>
          <w:szCs w:val="24"/>
        </w:rPr>
        <w:t>á</w:t>
      </w:r>
      <w:r w:rsidRPr="007D6570">
        <w:rPr>
          <w:sz w:val="24"/>
          <w:szCs w:val="24"/>
        </w:rPr>
        <w:t xml:space="preserve"> pracoviště: </w:t>
      </w:r>
    </w:p>
    <w:p w:rsidR="004814D3" w:rsidRDefault="004814D3" w:rsidP="00FF51C5">
      <w:pPr>
        <w:rPr>
          <w:sz w:val="24"/>
          <w:szCs w:val="24"/>
        </w:rPr>
      </w:pPr>
      <w:r w:rsidRPr="007D6570">
        <w:rPr>
          <w:rFonts w:ascii="MS Gothic" w:eastAsia="MS Gothic" w:hAnsi="MS Gothic" w:hint="eastAsia"/>
          <w:sz w:val="24"/>
          <w:szCs w:val="24"/>
        </w:rPr>
        <w:t>☐</w:t>
      </w:r>
      <w:r w:rsidRPr="007D6570">
        <w:rPr>
          <w:sz w:val="24"/>
          <w:szCs w:val="24"/>
        </w:rPr>
        <w:t xml:space="preserve"> </w:t>
      </w:r>
      <w:r>
        <w:rPr>
          <w:sz w:val="24"/>
          <w:szCs w:val="24"/>
        </w:rPr>
        <w:t>školní psycholog, spec. pedagog</w:t>
      </w:r>
      <w:r w:rsidRPr="007D6570">
        <w:rPr>
          <w:sz w:val="24"/>
          <w:szCs w:val="24"/>
        </w:rPr>
        <w:t>:</w:t>
      </w:r>
    </w:p>
    <w:p w:rsidR="004814D3" w:rsidRDefault="004814D3" w:rsidP="000A6755">
      <w:pPr>
        <w:rPr>
          <w:sz w:val="24"/>
          <w:szCs w:val="24"/>
        </w:rPr>
      </w:pPr>
      <w:r w:rsidRPr="007D6570">
        <w:rPr>
          <w:rFonts w:ascii="MS Gothic" w:eastAsia="MS Gothic" w:hAnsi="MS Gothic" w:hint="eastAsia"/>
          <w:sz w:val="24"/>
          <w:szCs w:val="24"/>
        </w:rPr>
        <w:t>☐</w:t>
      </w:r>
      <w:r w:rsidRPr="007D6570">
        <w:rPr>
          <w:sz w:val="24"/>
          <w:szCs w:val="24"/>
        </w:rPr>
        <w:t xml:space="preserve"> </w:t>
      </w:r>
      <w:r>
        <w:rPr>
          <w:sz w:val="24"/>
          <w:szCs w:val="24"/>
        </w:rPr>
        <w:t>OSPOD</w:t>
      </w:r>
      <w:r w:rsidRPr="007D6570">
        <w:rPr>
          <w:sz w:val="24"/>
          <w:szCs w:val="24"/>
        </w:rPr>
        <w:t xml:space="preserve"> </w:t>
      </w:r>
      <w:r>
        <w:rPr>
          <w:sz w:val="24"/>
          <w:szCs w:val="24"/>
        </w:rPr>
        <w:br w:type="page"/>
      </w:r>
      <w:r w:rsidRPr="00F96CCF">
        <w:rPr>
          <w:b/>
          <w:sz w:val="24"/>
          <w:szCs w:val="24"/>
          <w:u w:val="single"/>
        </w:rPr>
        <w:lastRenderedPageBreak/>
        <w:t>Návrh podpůrných opatření</w:t>
      </w:r>
      <w:r w:rsidRPr="001927FD">
        <w:rPr>
          <w:b/>
          <w:sz w:val="24"/>
          <w:szCs w:val="24"/>
          <w:u w:val="single"/>
        </w:rPr>
        <w:t xml:space="preserve"> </w:t>
      </w:r>
      <w:r w:rsidRPr="001927FD">
        <w:rPr>
          <w:b/>
          <w:sz w:val="24"/>
          <w:szCs w:val="24"/>
        </w:rPr>
        <w:t xml:space="preserve">(návrh pedagogů) a </w:t>
      </w:r>
      <w:r w:rsidRPr="00F96CCF">
        <w:rPr>
          <w:b/>
          <w:sz w:val="24"/>
          <w:szCs w:val="24"/>
          <w:u w:val="single"/>
        </w:rPr>
        <w:t>konkrétních postupů</w:t>
      </w:r>
      <w:r>
        <w:rPr>
          <w:sz w:val="24"/>
          <w:szCs w:val="24"/>
        </w:rPr>
        <w:t xml:space="preserve"> </w:t>
      </w:r>
      <w:r w:rsidRPr="00F96CCF">
        <w:rPr>
          <w:b/>
          <w:sz w:val="24"/>
          <w:szCs w:val="24"/>
        </w:rPr>
        <w:t>dle kategorií podpůrných opatření</w:t>
      </w:r>
      <w:r>
        <w:rPr>
          <w:sz w:val="24"/>
          <w:szCs w:val="24"/>
        </w:rPr>
        <w:t xml:space="preserve"> </w:t>
      </w:r>
      <w:r w:rsidRPr="001927FD">
        <w:rPr>
          <w:sz w:val="24"/>
          <w:szCs w:val="24"/>
        </w:rPr>
        <w:t>(dle příslušných ustanovení vyhlášky č. 27/2016 Sb.),</w:t>
      </w:r>
      <w:r>
        <w:rPr>
          <w:sz w:val="24"/>
          <w:szCs w:val="24"/>
        </w:rPr>
        <w:t xml:space="preserve"> které mají být aplikovány:</w:t>
      </w:r>
    </w:p>
    <w:p w:rsidR="004814D3" w:rsidRDefault="004814D3" w:rsidP="000A6755">
      <w:pPr>
        <w:jc w:val="both"/>
        <w:rPr>
          <w:i/>
          <w:sz w:val="8"/>
          <w:szCs w:val="8"/>
        </w:rPr>
      </w:pPr>
    </w:p>
    <w:p w:rsidR="004814D3" w:rsidRPr="001927FD" w:rsidRDefault="004814D3" w:rsidP="000A6755">
      <w:pPr>
        <w:jc w:val="both"/>
        <w:rPr>
          <w:sz w:val="24"/>
          <w:szCs w:val="24"/>
        </w:rPr>
      </w:pPr>
      <w:r w:rsidRPr="001927FD">
        <w:rPr>
          <w:sz w:val="24"/>
          <w:szCs w:val="24"/>
        </w:rPr>
        <w:t>Návrh formy vzdělávání:</w:t>
      </w:r>
    </w:p>
    <w:p w:rsidR="004814D3" w:rsidRPr="001927FD" w:rsidRDefault="004814D3" w:rsidP="000A6755">
      <w:pPr>
        <w:jc w:val="both"/>
        <w:rPr>
          <w:sz w:val="24"/>
          <w:szCs w:val="24"/>
        </w:rPr>
        <w:sectPr w:rsidR="004814D3" w:rsidRPr="001927FD" w:rsidSect="00864227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4814D3" w:rsidRDefault="004814D3" w:rsidP="000A6755">
      <w:pPr>
        <w:rPr>
          <w:sz w:val="8"/>
          <w:szCs w:val="8"/>
        </w:rPr>
      </w:pPr>
    </w:p>
    <w:p w:rsidR="004814D3" w:rsidRPr="00864227" w:rsidRDefault="004814D3" w:rsidP="000A6755">
      <w:pPr>
        <w:tabs>
          <w:tab w:val="left" w:pos="3544"/>
        </w:tabs>
      </w:pPr>
      <w:r w:rsidRPr="00864227">
        <w:t xml:space="preserve">   </w:t>
      </w:r>
      <w:r w:rsidRPr="00864227">
        <w:rPr>
          <w:rFonts w:ascii="MS Gothic" w:eastAsia="MS Gothic" w:hAnsi="MS Gothic" w:hint="eastAsia"/>
        </w:rPr>
        <w:t>☐</w:t>
      </w:r>
      <w:r w:rsidRPr="00864227">
        <w:t xml:space="preserve"> bez IVP</w:t>
      </w:r>
      <w:r w:rsidRPr="00864227">
        <w:tab/>
      </w:r>
      <w:r w:rsidRPr="00864227">
        <w:rPr>
          <w:rFonts w:ascii="MS Gothic" w:eastAsia="MS Gothic" w:hAnsi="MS Gothic" w:hint="eastAsia"/>
        </w:rPr>
        <w:t>☐</w:t>
      </w:r>
      <w:r w:rsidRPr="00864227">
        <w:t xml:space="preserve"> </w:t>
      </w:r>
      <w:r w:rsidRPr="00397CA6">
        <w:rPr>
          <w:b/>
        </w:rPr>
        <w:t>třída</w:t>
      </w:r>
      <w:r w:rsidRPr="00864227">
        <w:t xml:space="preserve">, oddělení, skupina </w:t>
      </w:r>
      <w:r>
        <w:t>zřízená d</w:t>
      </w:r>
      <w:r w:rsidRPr="00864227">
        <w:t>le § 16, odst. 9 ŠZ</w:t>
      </w:r>
    </w:p>
    <w:p w:rsidR="004814D3" w:rsidRPr="00864227" w:rsidRDefault="004814D3" w:rsidP="000A6755">
      <w:pPr>
        <w:tabs>
          <w:tab w:val="left" w:pos="3544"/>
        </w:tabs>
        <w:sectPr w:rsidR="004814D3" w:rsidRPr="00864227" w:rsidSect="00864227">
          <w:type w:val="continuous"/>
          <w:pgSz w:w="11906" w:h="16838"/>
          <w:pgMar w:top="1021" w:right="1021" w:bottom="1021" w:left="1021" w:header="708" w:footer="0" w:gutter="0"/>
          <w:cols w:space="286"/>
          <w:docGrid w:linePitch="360"/>
        </w:sectPr>
      </w:pPr>
      <w:r w:rsidRPr="00864227">
        <w:t xml:space="preserve">   </w:t>
      </w:r>
      <w:r w:rsidRPr="00864227">
        <w:rPr>
          <w:rFonts w:ascii="MS Gothic" w:eastAsia="MS Gothic" w:hAnsi="MS Gothic" w:hint="eastAsia"/>
        </w:rPr>
        <w:t>☐</w:t>
      </w:r>
      <w:r w:rsidRPr="00864227">
        <w:t xml:space="preserve"> s IVP</w:t>
      </w:r>
      <w:r w:rsidRPr="00864227">
        <w:tab/>
      </w:r>
      <w:r w:rsidRPr="00864227">
        <w:rPr>
          <w:rFonts w:ascii="MS Gothic" w:eastAsia="MS Gothic" w:hAnsi="MS Gothic" w:hint="eastAsia"/>
        </w:rPr>
        <w:t>☐</w:t>
      </w:r>
      <w:r w:rsidRPr="00864227">
        <w:t xml:space="preserve"> zařazen do </w:t>
      </w:r>
      <w:r w:rsidRPr="00397CA6">
        <w:rPr>
          <w:b/>
        </w:rPr>
        <w:t>školy</w:t>
      </w:r>
      <w:r>
        <w:rPr>
          <w:b/>
        </w:rPr>
        <w:t xml:space="preserve"> </w:t>
      </w:r>
      <w:r w:rsidRPr="000C776B">
        <w:t>zřízené dle</w:t>
      </w:r>
      <w:r w:rsidRPr="00864227">
        <w:t xml:space="preserve"> § 16 odst. 9 ŠZ</w:t>
      </w:r>
    </w:p>
    <w:p w:rsidR="004814D3" w:rsidRPr="00B75D43" w:rsidRDefault="004814D3" w:rsidP="000A6755">
      <w:pPr>
        <w:rPr>
          <w:sz w:val="16"/>
          <w:szCs w:val="16"/>
        </w:rPr>
      </w:pPr>
    </w:p>
    <w:p w:rsidR="004814D3" w:rsidRPr="001927FD" w:rsidRDefault="004814D3" w:rsidP="000A6755">
      <w:pPr>
        <w:jc w:val="both"/>
        <w:rPr>
          <w:sz w:val="24"/>
          <w:szCs w:val="24"/>
        </w:rPr>
      </w:pPr>
      <w:r w:rsidRPr="001927FD">
        <w:rPr>
          <w:sz w:val="24"/>
          <w:szCs w:val="24"/>
        </w:rPr>
        <w:t>Návrh personální podpory:</w:t>
      </w:r>
    </w:p>
    <w:p w:rsidR="004814D3" w:rsidRPr="001927FD" w:rsidRDefault="004814D3" w:rsidP="000A6755">
      <w:pPr>
        <w:jc w:val="both"/>
        <w:rPr>
          <w:sz w:val="8"/>
          <w:szCs w:val="8"/>
        </w:rPr>
        <w:sectPr w:rsidR="004814D3" w:rsidRPr="001927FD" w:rsidSect="00864227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4814D3" w:rsidRDefault="004814D3" w:rsidP="000A6755">
      <w:pPr>
        <w:jc w:val="both"/>
        <w:rPr>
          <w:sz w:val="8"/>
          <w:szCs w:val="8"/>
        </w:rPr>
      </w:pPr>
    </w:p>
    <w:p w:rsidR="004814D3" w:rsidRPr="00250414" w:rsidRDefault="004814D3" w:rsidP="000A6755">
      <w:pPr>
        <w:jc w:val="both"/>
        <w:rPr>
          <w:sz w:val="8"/>
          <w:szCs w:val="8"/>
        </w:rPr>
      </w:pPr>
      <w:r>
        <w:rPr>
          <w:sz w:val="24"/>
          <w:szCs w:val="24"/>
        </w:rPr>
        <w:t xml:space="preserve">  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asistent pedagoga</w:t>
      </w:r>
    </w:p>
    <w:p w:rsidR="004814D3" w:rsidRDefault="004814D3" w:rsidP="000A6755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přítomnost další osoby (osobní asistent, zdravotnický pracovník): </w:t>
      </w:r>
    </w:p>
    <w:p w:rsidR="004814D3" w:rsidRDefault="004814D3" w:rsidP="007D6570">
      <w:pPr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4814D3" w:rsidRPr="00FD1FD6" w:rsidTr="001D2696">
        <w:trPr>
          <w:trHeight w:val="1095"/>
        </w:trPr>
        <w:tc>
          <w:tcPr>
            <w:tcW w:w="5000" w:type="pct"/>
          </w:tcPr>
          <w:p w:rsidR="004814D3" w:rsidRPr="000A6755" w:rsidRDefault="004814D3" w:rsidP="00C72187">
            <w:pPr>
              <w:rPr>
                <w:b/>
                <w:sz w:val="24"/>
                <w:szCs w:val="24"/>
                <w:u w:val="single"/>
              </w:rPr>
            </w:pPr>
            <w:r w:rsidRPr="000A6755">
              <w:rPr>
                <w:b/>
                <w:sz w:val="24"/>
                <w:szCs w:val="24"/>
                <w:u w:val="single"/>
              </w:rPr>
              <w:t>Doposud používané kompenzační a speciální pomůcky:</w:t>
            </w:r>
          </w:p>
        </w:tc>
      </w:tr>
    </w:tbl>
    <w:p w:rsidR="004814D3" w:rsidRPr="007D6570" w:rsidRDefault="004814D3" w:rsidP="007D6570">
      <w:pPr>
        <w:tabs>
          <w:tab w:val="left" w:pos="3119"/>
        </w:tabs>
        <w:jc w:val="both"/>
        <w:rPr>
          <w:sz w:val="24"/>
          <w:szCs w:val="24"/>
        </w:rPr>
        <w:sectPr w:rsidR="004814D3" w:rsidRPr="007D6570" w:rsidSect="007355B9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4814D3" w:rsidRPr="00FD1FD6" w:rsidTr="001D2696">
        <w:trPr>
          <w:trHeight w:val="1682"/>
        </w:trPr>
        <w:tc>
          <w:tcPr>
            <w:tcW w:w="5000" w:type="pct"/>
          </w:tcPr>
          <w:p w:rsidR="004814D3" w:rsidRPr="00DC69F6" w:rsidRDefault="004814D3" w:rsidP="00FD01E0">
            <w:pPr>
              <w:rPr>
                <w:sz w:val="24"/>
                <w:szCs w:val="24"/>
              </w:rPr>
            </w:pPr>
            <w:r w:rsidRPr="00DC69F6">
              <w:rPr>
                <w:b/>
                <w:sz w:val="24"/>
                <w:szCs w:val="24"/>
                <w:u w:val="single"/>
              </w:rPr>
              <w:t>Důvody vyšetření</w:t>
            </w:r>
            <w:r w:rsidRPr="00C72187">
              <w:rPr>
                <w:b/>
                <w:i/>
                <w:sz w:val="24"/>
                <w:szCs w:val="24"/>
              </w:rPr>
              <w:t xml:space="preserve"> </w:t>
            </w:r>
            <w:r w:rsidRPr="00C72187">
              <w:rPr>
                <w:i/>
              </w:rPr>
              <w:t>(Podrobná specifikace projevů – uveďte také předpokládané důvody školních obtíží – nedostatek nadání, specifikace poruch učení nebo chování, nedostatečná domácí příprava, kulturní prostředí, odlišné životní podmínky žáka atd.)</w:t>
            </w:r>
          </w:p>
        </w:tc>
      </w:tr>
    </w:tbl>
    <w:p w:rsidR="004814D3" w:rsidRDefault="004814D3" w:rsidP="00450DEC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4814D3" w:rsidRPr="00FD1FD6" w:rsidTr="001D2696">
        <w:trPr>
          <w:trHeight w:val="966"/>
        </w:trPr>
        <w:tc>
          <w:tcPr>
            <w:tcW w:w="5000" w:type="pct"/>
          </w:tcPr>
          <w:p w:rsidR="004814D3" w:rsidRDefault="004814D3" w:rsidP="000A6755">
            <w:pPr>
              <w:tabs>
                <w:tab w:val="left" w:pos="3119"/>
              </w:tabs>
              <w:jc w:val="both"/>
              <w:rPr>
                <w:szCs w:val="24"/>
              </w:rPr>
            </w:pPr>
            <w:r w:rsidRPr="00450DEC">
              <w:rPr>
                <w:b/>
                <w:sz w:val="24"/>
                <w:szCs w:val="24"/>
                <w:u w:val="single"/>
              </w:rPr>
              <w:t xml:space="preserve">Rodinné prostředí žáka </w:t>
            </w:r>
            <w:r w:rsidRPr="00450DEC">
              <w:rPr>
                <w:szCs w:val="24"/>
              </w:rPr>
              <w:t>(Výchovné působení rodiny, odlišnosti kulturního prostředí, specifické životní podmínky.)</w:t>
            </w:r>
            <w:r>
              <w:rPr>
                <w:szCs w:val="24"/>
              </w:rPr>
              <w:t>:</w:t>
            </w:r>
          </w:p>
          <w:p w:rsidR="004814D3" w:rsidRPr="00DC69F6" w:rsidRDefault="004814D3" w:rsidP="00FD01E0">
            <w:pPr>
              <w:rPr>
                <w:sz w:val="24"/>
                <w:szCs w:val="24"/>
              </w:rPr>
            </w:pPr>
          </w:p>
        </w:tc>
      </w:tr>
    </w:tbl>
    <w:p w:rsidR="004814D3" w:rsidRDefault="004814D3" w:rsidP="00450DEC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</w:p>
    <w:p w:rsidR="004814D3" w:rsidRPr="00450DEC" w:rsidRDefault="004814D3" w:rsidP="00450DEC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  <w:r w:rsidRPr="00450DEC">
        <w:rPr>
          <w:b/>
          <w:sz w:val="24"/>
          <w:szCs w:val="24"/>
          <w:u w:val="single"/>
        </w:rPr>
        <w:t xml:space="preserve">Charakteristika žáka: </w:t>
      </w:r>
    </w:p>
    <w:p w:rsidR="004814D3" w:rsidRPr="001D2696" w:rsidRDefault="004814D3" w:rsidP="00450DEC">
      <w:pPr>
        <w:tabs>
          <w:tab w:val="left" w:pos="3119"/>
        </w:tabs>
        <w:jc w:val="both"/>
        <w:rPr>
          <w:b/>
          <w:sz w:val="22"/>
          <w:szCs w:val="24"/>
        </w:rPr>
      </w:pPr>
      <w:r w:rsidRPr="001D2696">
        <w:rPr>
          <w:b/>
          <w:sz w:val="22"/>
          <w:szCs w:val="24"/>
        </w:rPr>
        <w:t>1/ Sociální chování a pracovní hodnocení:</w:t>
      </w:r>
    </w:p>
    <w:p w:rsidR="004814D3" w:rsidRPr="001D2696" w:rsidRDefault="004814D3" w:rsidP="00064B82">
      <w:pPr>
        <w:pStyle w:val="Odstavecseseznamem"/>
        <w:numPr>
          <w:ilvl w:val="0"/>
          <w:numId w:val="13"/>
        </w:numPr>
        <w:tabs>
          <w:tab w:val="left" w:pos="284"/>
        </w:tabs>
        <w:jc w:val="both"/>
        <w:rPr>
          <w:sz w:val="22"/>
          <w:szCs w:val="24"/>
        </w:rPr>
      </w:pPr>
      <w:r w:rsidRPr="001D2696">
        <w:rPr>
          <w:sz w:val="22"/>
          <w:szCs w:val="24"/>
        </w:rPr>
        <w:t xml:space="preserve">má vůdčí postavení – oblíbený v kolektivu – spíše neoblíbený – na okraji kolektivu – samotář </w:t>
      </w:r>
    </w:p>
    <w:p w:rsidR="004814D3" w:rsidRPr="001D2696" w:rsidRDefault="004814D3" w:rsidP="00064B82">
      <w:pPr>
        <w:pStyle w:val="Odstavecseseznamem"/>
        <w:numPr>
          <w:ilvl w:val="0"/>
          <w:numId w:val="13"/>
        </w:numPr>
        <w:tabs>
          <w:tab w:val="left" w:pos="284"/>
        </w:tabs>
        <w:jc w:val="both"/>
        <w:rPr>
          <w:sz w:val="22"/>
          <w:szCs w:val="24"/>
        </w:rPr>
      </w:pPr>
      <w:r w:rsidRPr="001D2696">
        <w:rPr>
          <w:sz w:val="22"/>
          <w:szCs w:val="24"/>
        </w:rPr>
        <w:t>účastní se kolektivních činností – zapojuje se do kolektivu – projevuje zájem o sociální kontakty</w:t>
      </w:r>
    </w:p>
    <w:p w:rsidR="004814D3" w:rsidRPr="001D2696" w:rsidRDefault="004814D3" w:rsidP="00064B82">
      <w:pPr>
        <w:pStyle w:val="Odstavecseseznamem"/>
        <w:numPr>
          <w:ilvl w:val="0"/>
          <w:numId w:val="13"/>
        </w:numPr>
        <w:tabs>
          <w:tab w:val="left" w:pos="284"/>
        </w:tabs>
        <w:jc w:val="both"/>
        <w:rPr>
          <w:sz w:val="22"/>
          <w:szCs w:val="24"/>
        </w:rPr>
      </w:pPr>
      <w:r w:rsidRPr="001D2696">
        <w:rPr>
          <w:sz w:val="22"/>
          <w:szCs w:val="24"/>
        </w:rPr>
        <w:t>poslechne dospělého – podřídí se ochotně pokynu – obtížně se zvládá – nedá se zvládnout</w:t>
      </w:r>
    </w:p>
    <w:p w:rsidR="004814D3" w:rsidRPr="001D2696" w:rsidRDefault="004814D3" w:rsidP="00064B82">
      <w:pPr>
        <w:pStyle w:val="Odstavecseseznamem"/>
        <w:numPr>
          <w:ilvl w:val="0"/>
          <w:numId w:val="13"/>
        </w:numPr>
        <w:tabs>
          <w:tab w:val="left" w:pos="284"/>
        </w:tabs>
        <w:jc w:val="both"/>
        <w:rPr>
          <w:sz w:val="22"/>
          <w:szCs w:val="24"/>
        </w:rPr>
      </w:pPr>
      <w:r w:rsidRPr="001D2696">
        <w:rPr>
          <w:sz w:val="22"/>
          <w:szCs w:val="24"/>
        </w:rPr>
        <w:t>konfliktní ve vztahu s vrstevníky – vyvolává rvačky – provokuje – objevují se záchvaty vzteku či vzdoru – výkyvy nálad</w:t>
      </w:r>
    </w:p>
    <w:p w:rsidR="004814D3" w:rsidRPr="001D2696" w:rsidRDefault="004814D3" w:rsidP="00064B82">
      <w:pPr>
        <w:pStyle w:val="Odstavecseseznamem"/>
        <w:numPr>
          <w:ilvl w:val="0"/>
          <w:numId w:val="13"/>
        </w:numPr>
        <w:tabs>
          <w:tab w:val="left" w:pos="284"/>
        </w:tabs>
        <w:jc w:val="both"/>
        <w:rPr>
          <w:sz w:val="22"/>
          <w:szCs w:val="24"/>
        </w:rPr>
      </w:pPr>
      <w:r w:rsidRPr="001D2696">
        <w:rPr>
          <w:sz w:val="22"/>
          <w:szCs w:val="24"/>
        </w:rPr>
        <w:t xml:space="preserve">neúspěch se snaží napravit, nevzdává se – rezignuje – reaguje afektem – nápadně citlivé na neúspěch </w:t>
      </w:r>
    </w:p>
    <w:p w:rsidR="004814D3" w:rsidRPr="001D2696" w:rsidRDefault="004814D3" w:rsidP="00064B82">
      <w:pPr>
        <w:pStyle w:val="Odstavecseseznamem"/>
        <w:numPr>
          <w:ilvl w:val="0"/>
          <w:numId w:val="13"/>
        </w:numPr>
        <w:tabs>
          <w:tab w:val="left" w:pos="284"/>
        </w:tabs>
        <w:jc w:val="both"/>
        <w:rPr>
          <w:sz w:val="22"/>
          <w:szCs w:val="24"/>
        </w:rPr>
      </w:pPr>
      <w:r w:rsidRPr="001D2696">
        <w:rPr>
          <w:sz w:val="22"/>
          <w:szCs w:val="24"/>
        </w:rPr>
        <w:t>objevují se stereotypie – rituály – hyperaktivita</w:t>
      </w:r>
    </w:p>
    <w:p w:rsidR="004814D3" w:rsidRPr="001D2696" w:rsidRDefault="004814D3" w:rsidP="00064B82">
      <w:pPr>
        <w:pStyle w:val="Odstavecseseznamem"/>
        <w:numPr>
          <w:ilvl w:val="0"/>
          <w:numId w:val="13"/>
        </w:numPr>
        <w:tabs>
          <w:tab w:val="left" w:pos="284"/>
        </w:tabs>
        <w:jc w:val="both"/>
        <w:rPr>
          <w:sz w:val="22"/>
          <w:szCs w:val="24"/>
        </w:rPr>
      </w:pPr>
      <w:r w:rsidRPr="001D2696">
        <w:rPr>
          <w:sz w:val="22"/>
          <w:szCs w:val="24"/>
        </w:rPr>
        <w:t>aktivita při vyučování: hlásí se hodně – hlásí se průměrně – sám se nepřihlásí – hlásí se, i když nezná odpověď</w:t>
      </w:r>
    </w:p>
    <w:p w:rsidR="004814D3" w:rsidRPr="001D2696" w:rsidRDefault="004814D3" w:rsidP="00064B82">
      <w:pPr>
        <w:pStyle w:val="Odstavecseseznamem"/>
        <w:numPr>
          <w:ilvl w:val="0"/>
          <w:numId w:val="13"/>
        </w:numPr>
        <w:tabs>
          <w:tab w:val="left" w:pos="284"/>
        </w:tabs>
        <w:jc w:val="both"/>
        <w:rPr>
          <w:sz w:val="22"/>
          <w:szCs w:val="24"/>
        </w:rPr>
      </w:pPr>
      <w:r w:rsidRPr="001D2696">
        <w:rPr>
          <w:sz w:val="22"/>
          <w:szCs w:val="24"/>
        </w:rPr>
        <w:t>pozornost: zřídka nepozorný – občas nepozorný – často nepozorný – sebemenší podnět odvádí pozornost</w:t>
      </w:r>
    </w:p>
    <w:p w:rsidR="004814D3" w:rsidRPr="001D2696" w:rsidRDefault="004814D3" w:rsidP="00064B82">
      <w:pPr>
        <w:pStyle w:val="Odstavecseseznamem"/>
        <w:numPr>
          <w:ilvl w:val="0"/>
          <w:numId w:val="13"/>
        </w:numPr>
        <w:tabs>
          <w:tab w:val="left" w:pos="284"/>
        </w:tabs>
        <w:jc w:val="both"/>
        <w:rPr>
          <w:sz w:val="22"/>
          <w:szCs w:val="24"/>
        </w:rPr>
      </w:pPr>
      <w:r w:rsidRPr="001D2696">
        <w:rPr>
          <w:sz w:val="22"/>
          <w:szCs w:val="24"/>
        </w:rPr>
        <w:t>pracuje samostatně – vyžaduje neustálou pomoc – málokdy úkoly dokončí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0"/>
      </w:tblGrid>
      <w:tr w:rsidR="004814D3" w:rsidTr="00C60350">
        <w:trPr>
          <w:trHeight w:val="567"/>
        </w:trPr>
        <w:tc>
          <w:tcPr>
            <w:tcW w:w="10606" w:type="dxa"/>
          </w:tcPr>
          <w:p w:rsidR="004814D3" w:rsidRPr="00C60350" w:rsidRDefault="004814D3" w:rsidP="00FD01E0">
            <w:pPr>
              <w:rPr>
                <w:szCs w:val="24"/>
              </w:rPr>
            </w:pPr>
            <w:r w:rsidRPr="00C60350">
              <w:rPr>
                <w:szCs w:val="24"/>
              </w:rPr>
              <w:t>Další poznámky:</w:t>
            </w:r>
          </w:p>
        </w:tc>
      </w:tr>
    </w:tbl>
    <w:p w:rsidR="004814D3" w:rsidRPr="00450DEC" w:rsidRDefault="004814D3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4814D3" w:rsidRPr="00450DEC" w:rsidRDefault="004814D3" w:rsidP="00450D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2/ </w:t>
      </w:r>
      <w:r w:rsidRPr="00450DEC">
        <w:rPr>
          <w:b/>
          <w:sz w:val="24"/>
          <w:szCs w:val="24"/>
        </w:rPr>
        <w:t>Komunikace</w:t>
      </w:r>
    </w:p>
    <w:p w:rsidR="004814D3" w:rsidRPr="001D2696" w:rsidRDefault="004814D3" w:rsidP="00450DEC">
      <w:pPr>
        <w:pStyle w:val="Odstavecseseznamem"/>
        <w:numPr>
          <w:ilvl w:val="0"/>
          <w:numId w:val="6"/>
        </w:numPr>
        <w:rPr>
          <w:sz w:val="22"/>
          <w:szCs w:val="24"/>
        </w:rPr>
      </w:pPr>
      <w:r w:rsidRPr="001D2696">
        <w:rPr>
          <w:sz w:val="22"/>
          <w:szCs w:val="24"/>
        </w:rPr>
        <w:t xml:space="preserve">v komunikaci je aktivní – pasivní </w:t>
      </w:r>
    </w:p>
    <w:p w:rsidR="004814D3" w:rsidRPr="001D2696" w:rsidRDefault="004814D3" w:rsidP="009149A9">
      <w:pPr>
        <w:pStyle w:val="Odstavecseseznamem"/>
        <w:numPr>
          <w:ilvl w:val="0"/>
          <w:numId w:val="6"/>
        </w:numPr>
        <w:rPr>
          <w:sz w:val="22"/>
          <w:szCs w:val="24"/>
        </w:rPr>
      </w:pPr>
      <w:r w:rsidRPr="001D2696">
        <w:rPr>
          <w:sz w:val="22"/>
          <w:szCs w:val="24"/>
        </w:rPr>
        <w:t xml:space="preserve">udržuje oční kontakt – čitelná mimika </w:t>
      </w:r>
    </w:p>
    <w:p w:rsidR="004814D3" w:rsidRPr="001D2696" w:rsidRDefault="004814D3" w:rsidP="009149A9">
      <w:pPr>
        <w:pStyle w:val="Odstavecseseznamem"/>
        <w:numPr>
          <w:ilvl w:val="0"/>
          <w:numId w:val="6"/>
        </w:numPr>
        <w:rPr>
          <w:sz w:val="22"/>
          <w:szCs w:val="24"/>
        </w:rPr>
      </w:pPr>
      <w:r w:rsidRPr="001D2696">
        <w:rPr>
          <w:sz w:val="22"/>
          <w:szCs w:val="24"/>
        </w:rPr>
        <w:t>komunikuje verbálně – neverbálně – gesty – mimikou – alternativním způsobem ….</w:t>
      </w:r>
    </w:p>
    <w:p w:rsidR="004814D3" w:rsidRPr="001D2696" w:rsidRDefault="004814D3" w:rsidP="00450DEC">
      <w:pPr>
        <w:pStyle w:val="Odstavecseseznamem"/>
        <w:numPr>
          <w:ilvl w:val="0"/>
          <w:numId w:val="6"/>
        </w:numPr>
        <w:rPr>
          <w:sz w:val="22"/>
          <w:szCs w:val="24"/>
        </w:rPr>
      </w:pPr>
      <w:r w:rsidRPr="001D2696">
        <w:rPr>
          <w:sz w:val="22"/>
          <w:szCs w:val="24"/>
        </w:rPr>
        <w:t>vyjadřuje se neobratně – smysluplný verbální projev – používá cizí a encyklopedické výrazy</w:t>
      </w:r>
    </w:p>
    <w:p w:rsidR="004814D3" w:rsidRPr="001D2696" w:rsidRDefault="004814D3" w:rsidP="00214E63">
      <w:pPr>
        <w:pStyle w:val="Odstavecseseznamem"/>
        <w:numPr>
          <w:ilvl w:val="0"/>
          <w:numId w:val="6"/>
        </w:numPr>
        <w:rPr>
          <w:sz w:val="22"/>
          <w:szCs w:val="24"/>
        </w:rPr>
      </w:pPr>
      <w:r w:rsidRPr="001D2696">
        <w:rPr>
          <w:sz w:val="22"/>
          <w:szCs w:val="24"/>
        </w:rPr>
        <w:t xml:space="preserve">vada výslovnosti </w:t>
      </w:r>
    </w:p>
    <w:p w:rsidR="004814D3" w:rsidRPr="001D2696" w:rsidRDefault="004814D3" w:rsidP="00450DEC">
      <w:pPr>
        <w:pStyle w:val="Odstavecseseznamem"/>
        <w:numPr>
          <w:ilvl w:val="0"/>
          <w:numId w:val="6"/>
        </w:numPr>
        <w:rPr>
          <w:sz w:val="22"/>
          <w:szCs w:val="24"/>
        </w:rPr>
      </w:pPr>
      <w:r w:rsidRPr="001D2696">
        <w:rPr>
          <w:sz w:val="22"/>
          <w:szCs w:val="24"/>
        </w:rPr>
        <w:t xml:space="preserve">slovní zásoba přiměřená – omezená </w:t>
      </w:r>
    </w:p>
    <w:p w:rsidR="004814D3" w:rsidRPr="001D2696" w:rsidRDefault="004814D3" w:rsidP="00450DEC">
      <w:pPr>
        <w:pStyle w:val="Odstavecseseznamem"/>
        <w:numPr>
          <w:ilvl w:val="0"/>
          <w:numId w:val="6"/>
        </w:numPr>
        <w:rPr>
          <w:sz w:val="22"/>
          <w:szCs w:val="24"/>
        </w:rPr>
      </w:pPr>
      <w:r w:rsidRPr="001D2696">
        <w:rPr>
          <w:sz w:val="22"/>
          <w:szCs w:val="24"/>
        </w:rPr>
        <w:t>rozumí správně mluvené řeči – porozumění je oslabené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0"/>
      </w:tblGrid>
      <w:tr w:rsidR="004814D3" w:rsidTr="00C60350">
        <w:trPr>
          <w:trHeight w:val="567"/>
        </w:trPr>
        <w:tc>
          <w:tcPr>
            <w:tcW w:w="10606" w:type="dxa"/>
          </w:tcPr>
          <w:p w:rsidR="004814D3" w:rsidRPr="00C60350" w:rsidRDefault="004814D3" w:rsidP="00FD01E0">
            <w:pPr>
              <w:rPr>
                <w:szCs w:val="24"/>
              </w:rPr>
            </w:pPr>
            <w:r w:rsidRPr="00C60350">
              <w:rPr>
                <w:szCs w:val="24"/>
              </w:rPr>
              <w:t>Další poznámky:</w:t>
            </w:r>
          </w:p>
        </w:tc>
      </w:tr>
    </w:tbl>
    <w:p w:rsidR="004814D3" w:rsidRDefault="004814D3" w:rsidP="00450DEC">
      <w:pPr>
        <w:tabs>
          <w:tab w:val="left" w:pos="3119"/>
        </w:tabs>
        <w:jc w:val="both"/>
        <w:rPr>
          <w:b/>
          <w:sz w:val="24"/>
          <w:szCs w:val="24"/>
        </w:rPr>
      </w:pPr>
    </w:p>
    <w:p w:rsidR="004814D3" w:rsidRDefault="004814D3" w:rsidP="00450DEC">
      <w:pPr>
        <w:tabs>
          <w:tab w:val="left" w:pos="3119"/>
        </w:tabs>
        <w:jc w:val="both"/>
        <w:rPr>
          <w:b/>
          <w:sz w:val="24"/>
          <w:szCs w:val="24"/>
        </w:rPr>
      </w:pPr>
    </w:p>
    <w:p w:rsidR="004814D3" w:rsidRPr="00450DEC" w:rsidRDefault="004814D3" w:rsidP="00450DE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3/ </w:t>
      </w:r>
      <w:r w:rsidRPr="00450DEC">
        <w:rPr>
          <w:b/>
          <w:sz w:val="24"/>
          <w:szCs w:val="24"/>
        </w:rPr>
        <w:t>Školní dovednosti:</w:t>
      </w:r>
    </w:p>
    <w:p w:rsidR="004814D3" w:rsidRPr="001D2696" w:rsidRDefault="004814D3" w:rsidP="00450DEC">
      <w:pPr>
        <w:rPr>
          <w:sz w:val="22"/>
          <w:szCs w:val="24"/>
        </w:rPr>
      </w:pPr>
      <w:r w:rsidRPr="001D2696">
        <w:rPr>
          <w:sz w:val="22"/>
          <w:szCs w:val="24"/>
        </w:rPr>
        <w:t>a) Čtenářské dovednosti:</w:t>
      </w:r>
    </w:p>
    <w:p w:rsidR="004814D3" w:rsidRDefault="004814D3" w:rsidP="00450DEC">
      <w:pPr>
        <w:pStyle w:val="Odstavecseseznamem"/>
        <w:numPr>
          <w:ilvl w:val="0"/>
          <w:numId w:val="9"/>
        </w:numPr>
        <w:rPr>
          <w:sz w:val="22"/>
          <w:szCs w:val="24"/>
        </w:rPr>
      </w:pPr>
      <w:r w:rsidRPr="001D2696">
        <w:rPr>
          <w:sz w:val="22"/>
          <w:szCs w:val="24"/>
        </w:rPr>
        <w:t xml:space="preserve">využívá </w:t>
      </w:r>
      <w:r>
        <w:rPr>
          <w:sz w:val="22"/>
          <w:szCs w:val="24"/>
        </w:rPr>
        <w:t xml:space="preserve">klasickou </w:t>
      </w:r>
      <w:r w:rsidRPr="001D2696">
        <w:rPr>
          <w:sz w:val="22"/>
          <w:szCs w:val="24"/>
        </w:rPr>
        <w:t xml:space="preserve">metodu čtení </w:t>
      </w:r>
      <w:r>
        <w:rPr>
          <w:sz w:val="22"/>
          <w:szCs w:val="24"/>
        </w:rPr>
        <w:t>– jinou metodu čtení (kterou?)……</w:t>
      </w:r>
    </w:p>
    <w:p w:rsidR="004814D3" w:rsidRPr="001D2696" w:rsidRDefault="004814D3" w:rsidP="00450DEC">
      <w:pPr>
        <w:pStyle w:val="Odstavecseseznamem"/>
        <w:numPr>
          <w:ilvl w:val="0"/>
          <w:numId w:val="9"/>
        </w:numPr>
        <w:rPr>
          <w:sz w:val="22"/>
          <w:szCs w:val="24"/>
        </w:rPr>
      </w:pPr>
      <w:r>
        <w:rPr>
          <w:sz w:val="22"/>
          <w:szCs w:val="24"/>
        </w:rPr>
        <w:t>pozná – nepozná všechna písmena (která pozná?)……</w:t>
      </w:r>
    </w:p>
    <w:p w:rsidR="004814D3" w:rsidRPr="001D2696" w:rsidRDefault="004814D3" w:rsidP="009827D5">
      <w:pPr>
        <w:pStyle w:val="Odstavecseseznamem"/>
        <w:numPr>
          <w:ilvl w:val="0"/>
          <w:numId w:val="9"/>
        </w:numPr>
        <w:rPr>
          <w:sz w:val="22"/>
          <w:szCs w:val="24"/>
        </w:rPr>
      </w:pPr>
      <w:r w:rsidRPr="001D2696">
        <w:rPr>
          <w:sz w:val="22"/>
          <w:szCs w:val="24"/>
        </w:rPr>
        <w:t>čte plynule, textu rozumí – čte po slovech, nejistě, se zřetelnými pauzami – slova si domýšlí, odhaduje konce slov</w:t>
      </w:r>
    </w:p>
    <w:p w:rsidR="004814D3" w:rsidRPr="001D2696" w:rsidRDefault="004814D3" w:rsidP="00450DEC">
      <w:pPr>
        <w:pStyle w:val="Odstavecseseznamem"/>
        <w:numPr>
          <w:ilvl w:val="0"/>
          <w:numId w:val="9"/>
        </w:numPr>
        <w:rPr>
          <w:sz w:val="22"/>
          <w:szCs w:val="24"/>
        </w:rPr>
      </w:pPr>
      <w:r w:rsidRPr="001D2696">
        <w:rPr>
          <w:sz w:val="22"/>
          <w:szCs w:val="24"/>
        </w:rPr>
        <w:t>čte výrazně pomalu – pomalu – přiměřeně – rychle – zbrkle</w:t>
      </w:r>
    </w:p>
    <w:p w:rsidR="004814D3" w:rsidRPr="001D2696" w:rsidRDefault="004814D3" w:rsidP="00450DEC">
      <w:pPr>
        <w:pStyle w:val="Odstavecseseznamem"/>
        <w:numPr>
          <w:ilvl w:val="0"/>
          <w:numId w:val="9"/>
        </w:numPr>
        <w:rPr>
          <w:sz w:val="22"/>
          <w:szCs w:val="24"/>
        </w:rPr>
      </w:pPr>
      <w:r w:rsidRPr="001D2696">
        <w:rPr>
          <w:sz w:val="22"/>
          <w:szCs w:val="24"/>
        </w:rPr>
        <w:t xml:space="preserve">reprodukce textu: kvalitní – stručná, bez detailů – s dopomocí návodných otázek – útržkovitá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0"/>
      </w:tblGrid>
      <w:tr w:rsidR="004814D3" w:rsidTr="00C60350">
        <w:trPr>
          <w:trHeight w:val="567"/>
        </w:trPr>
        <w:tc>
          <w:tcPr>
            <w:tcW w:w="10606" w:type="dxa"/>
          </w:tcPr>
          <w:p w:rsidR="004814D3" w:rsidRPr="00C60350" w:rsidRDefault="004814D3" w:rsidP="00FD01E0">
            <w:pPr>
              <w:rPr>
                <w:szCs w:val="24"/>
              </w:rPr>
            </w:pPr>
            <w:r w:rsidRPr="00C60350">
              <w:rPr>
                <w:szCs w:val="24"/>
              </w:rPr>
              <w:t>Další poznámky:</w:t>
            </w:r>
          </w:p>
        </w:tc>
      </w:tr>
    </w:tbl>
    <w:p w:rsidR="004814D3" w:rsidRDefault="004814D3" w:rsidP="00450DEC">
      <w:pPr>
        <w:rPr>
          <w:sz w:val="24"/>
          <w:szCs w:val="24"/>
        </w:rPr>
      </w:pPr>
    </w:p>
    <w:p w:rsidR="004814D3" w:rsidRDefault="004814D3" w:rsidP="00450DEC">
      <w:pPr>
        <w:rPr>
          <w:sz w:val="24"/>
          <w:szCs w:val="24"/>
        </w:rPr>
      </w:pPr>
      <w:r>
        <w:rPr>
          <w:sz w:val="24"/>
          <w:szCs w:val="24"/>
        </w:rPr>
        <w:t>b) Početní dovednosti:</w:t>
      </w:r>
    </w:p>
    <w:p w:rsidR="004814D3" w:rsidRPr="001D2696" w:rsidRDefault="004814D3" w:rsidP="00450DEC">
      <w:pPr>
        <w:pStyle w:val="Odstavecseseznamem"/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počítá</w:t>
      </w:r>
      <w:r w:rsidRPr="001D2696">
        <w:rPr>
          <w:sz w:val="22"/>
          <w:szCs w:val="24"/>
        </w:rPr>
        <w:t xml:space="preserve"> v oboru do … </w:t>
      </w:r>
    </w:p>
    <w:p w:rsidR="004814D3" w:rsidRPr="001D2696" w:rsidRDefault="004814D3" w:rsidP="00450DEC">
      <w:pPr>
        <w:pStyle w:val="Odstavecseseznamem"/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pamětné operace zvládá samostatně – s pomocí názorných pomůcek – s dopomocí druhé osoby – nezvládá </w:t>
      </w:r>
    </w:p>
    <w:p w:rsidR="004814D3" w:rsidRPr="001D2696" w:rsidRDefault="004814D3" w:rsidP="00450DEC">
      <w:pPr>
        <w:pStyle w:val="Odstavecseseznamem"/>
        <w:numPr>
          <w:ilvl w:val="0"/>
          <w:numId w:val="11"/>
        </w:numPr>
        <w:rPr>
          <w:sz w:val="22"/>
          <w:szCs w:val="24"/>
        </w:rPr>
      </w:pPr>
      <w:r w:rsidRPr="001D2696">
        <w:rPr>
          <w:sz w:val="22"/>
          <w:szCs w:val="24"/>
        </w:rPr>
        <w:t>vázne pochopení smyslu slovní úlohy</w:t>
      </w:r>
    </w:p>
    <w:p w:rsidR="004814D3" w:rsidRPr="001D2696" w:rsidRDefault="004814D3" w:rsidP="00450DEC">
      <w:pPr>
        <w:pStyle w:val="Odstavecseseznamem"/>
        <w:numPr>
          <w:ilvl w:val="0"/>
          <w:numId w:val="11"/>
        </w:numPr>
        <w:rPr>
          <w:sz w:val="22"/>
          <w:szCs w:val="24"/>
        </w:rPr>
      </w:pPr>
      <w:r w:rsidRPr="001D2696">
        <w:rPr>
          <w:sz w:val="22"/>
          <w:szCs w:val="24"/>
        </w:rPr>
        <w:t xml:space="preserve">obtíže s učivem geometrie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0"/>
      </w:tblGrid>
      <w:tr w:rsidR="004814D3" w:rsidTr="00C60350">
        <w:trPr>
          <w:trHeight w:val="567"/>
        </w:trPr>
        <w:tc>
          <w:tcPr>
            <w:tcW w:w="10606" w:type="dxa"/>
          </w:tcPr>
          <w:p w:rsidR="004814D3" w:rsidRPr="00C60350" w:rsidRDefault="004814D3" w:rsidP="00FD01E0">
            <w:pPr>
              <w:rPr>
                <w:szCs w:val="24"/>
              </w:rPr>
            </w:pPr>
            <w:r w:rsidRPr="00C60350">
              <w:rPr>
                <w:szCs w:val="24"/>
              </w:rPr>
              <w:t>Další poznámky:</w:t>
            </w:r>
          </w:p>
        </w:tc>
      </w:tr>
    </w:tbl>
    <w:p w:rsidR="004814D3" w:rsidRDefault="004814D3" w:rsidP="00450DEC">
      <w:pPr>
        <w:rPr>
          <w:sz w:val="24"/>
          <w:szCs w:val="24"/>
        </w:rPr>
      </w:pPr>
    </w:p>
    <w:p w:rsidR="004814D3" w:rsidRDefault="004814D3" w:rsidP="00450DEC">
      <w:pPr>
        <w:rPr>
          <w:sz w:val="24"/>
          <w:szCs w:val="24"/>
        </w:rPr>
      </w:pPr>
      <w:r>
        <w:rPr>
          <w:sz w:val="24"/>
          <w:szCs w:val="24"/>
        </w:rPr>
        <w:t>c) Psaní:</w:t>
      </w:r>
    </w:p>
    <w:p w:rsidR="004814D3" w:rsidRDefault="004814D3" w:rsidP="00450DEC">
      <w:pPr>
        <w:pStyle w:val="Odstavecseseznamem"/>
        <w:numPr>
          <w:ilvl w:val="0"/>
          <w:numId w:val="10"/>
        </w:numPr>
        <w:rPr>
          <w:sz w:val="22"/>
          <w:szCs w:val="24"/>
        </w:rPr>
      </w:pPr>
      <w:r>
        <w:rPr>
          <w:sz w:val="22"/>
          <w:szCs w:val="24"/>
        </w:rPr>
        <w:t>píše vlastní rukou – na počítači – nepíše</w:t>
      </w:r>
    </w:p>
    <w:p w:rsidR="004814D3" w:rsidRDefault="004814D3" w:rsidP="00450DEC">
      <w:pPr>
        <w:pStyle w:val="Odstavecseseznamem"/>
        <w:numPr>
          <w:ilvl w:val="0"/>
          <w:numId w:val="10"/>
        </w:numPr>
        <w:rPr>
          <w:sz w:val="22"/>
          <w:szCs w:val="24"/>
        </w:rPr>
      </w:pPr>
      <w:r>
        <w:rPr>
          <w:sz w:val="22"/>
          <w:szCs w:val="24"/>
        </w:rPr>
        <w:t>píše hůlkovým písmem – psacím písmem</w:t>
      </w:r>
    </w:p>
    <w:p w:rsidR="004814D3" w:rsidRDefault="004814D3" w:rsidP="00450DEC">
      <w:pPr>
        <w:pStyle w:val="Odstavecseseznamem"/>
        <w:numPr>
          <w:ilvl w:val="0"/>
          <w:numId w:val="10"/>
        </w:numPr>
        <w:rPr>
          <w:sz w:val="22"/>
          <w:szCs w:val="24"/>
        </w:rPr>
      </w:pPr>
      <w:r w:rsidRPr="001D2696">
        <w:rPr>
          <w:sz w:val="22"/>
          <w:szCs w:val="24"/>
        </w:rPr>
        <w:t xml:space="preserve">píše pod linkou – nerozlišuje délku samohlásek – zaměňuje písmena – nesprávné tvary písmen </w:t>
      </w:r>
    </w:p>
    <w:p w:rsidR="004814D3" w:rsidRPr="001D2696" w:rsidRDefault="004814D3" w:rsidP="00450DEC">
      <w:pPr>
        <w:pStyle w:val="Odstavecseseznamem"/>
        <w:numPr>
          <w:ilvl w:val="0"/>
          <w:numId w:val="10"/>
        </w:numPr>
        <w:rPr>
          <w:sz w:val="22"/>
          <w:szCs w:val="24"/>
        </w:rPr>
      </w:pPr>
      <w:r w:rsidRPr="001D2696">
        <w:rPr>
          <w:sz w:val="22"/>
          <w:szCs w:val="24"/>
        </w:rPr>
        <w:t xml:space="preserve">tempo psaní: pomalé – přiměřené – rychlé </w:t>
      </w:r>
    </w:p>
    <w:p w:rsidR="004814D3" w:rsidRPr="002116CE" w:rsidRDefault="004814D3" w:rsidP="007A146C">
      <w:pPr>
        <w:pStyle w:val="Odstavecseseznamem"/>
        <w:numPr>
          <w:ilvl w:val="0"/>
          <w:numId w:val="10"/>
        </w:numPr>
        <w:rPr>
          <w:sz w:val="22"/>
          <w:szCs w:val="24"/>
        </w:rPr>
      </w:pPr>
      <w:r w:rsidRPr="002116CE">
        <w:rPr>
          <w:sz w:val="22"/>
          <w:szCs w:val="24"/>
        </w:rPr>
        <w:t>nestačí psát podle diktátu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0"/>
      </w:tblGrid>
      <w:tr w:rsidR="004814D3" w:rsidTr="00C60350">
        <w:trPr>
          <w:trHeight w:val="567"/>
        </w:trPr>
        <w:tc>
          <w:tcPr>
            <w:tcW w:w="10606" w:type="dxa"/>
          </w:tcPr>
          <w:p w:rsidR="004814D3" w:rsidRPr="00C60350" w:rsidRDefault="004814D3" w:rsidP="00FD01E0">
            <w:pPr>
              <w:rPr>
                <w:szCs w:val="24"/>
              </w:rPr>
            </w:pPr>
            <w:r w:rsidRPr="00C60350">
              <w:rPr>
                <w:szCs w:val="24"/>
              </w:rPr>
              <w:t>Další poznámky:</w:t>
            </w:r>
          </w:p>
        </w:tc>
      </w:tr>
    </w:tbl>
    <w:p w:rsidR="004814D3" w:rsidRDefault="004814D3" w:rsidP="00450DEC">
      <w:pPr>
        <w:tabs>
          <w:tab w:val="left" w:pos="3119"/>
        </w:tabs>
        <w:jc w:val="both"/>
        <w:rPr>
          <w:b/>
          <w:sz w:val="24"/>
          <w:szCs w:val="24"/>
        </w:rPr>
      </w:pPr>
    </w:p>
    <w:p w:rsidR="004814D3" w:rsidRPr="00450DEC" w:rsidRDefault="004814D3" w:rsidP="00450DEC">
      <w:pPr>
        <w:rPr>
          <w:b/>
          <w:sz w:val="24"/>
          <w:szCs w:val="24"/>
        </w:rPr>
      </w:pPr>
      <w:r w:rsidRPr="00450DEC">
        <w:rPr>
          <w:b/>
          <w:sz w:val="24"/>
          <w:szCs w:val="24"/>
        </w:rPr>
        <w:t xml:space="preserve">4/ </w:t>
      </w:r>
      <w:r>
        <w:rPr>
          <w:b/>
          <w:sz w:val="24"/>
          <w:szCs w:val="24"/>
        </w:rPr>
        <w:t>Pohybový projev</w:t>
      </w:r>
      <w:r w:rsidRPr="00450DEC">
        <w:rPr>
          <w:b/>
          <w:sz w:val="24"/>
          <w:szCs w:val="24"/>
        </w:rPr>
        <w:t>:</w:t>
      </w:r>
    </w:p>
    <w:p w:rsidR="004814D3" w:rsidRPr="001D2696" w:rsidRDefault="004814D3" w:rsidP="00F57A46">
      <w:pPr>
        <w:pStyle w:val="Odstavecseseznamem"/>
        <w:numPr>
          <w:ilvl w:val="0"/>
          <w:numId w:val="15"/>
        </w:numPr>
        <w:rPr>
          <w:sz w:val="22"/>
          <w:szCs w:val="24"/>
        </w:rPr>
      </w:pPr>
      <w:r w:rsidRPr="001D2696">
        <w:rPr>
          <w:sz w:val="22"/>
          <w:szCs w:val="24"/>
        </w:rPr>
        <w:t xml:space="preserve">pohybuje se samostatně bez omezení – s omezením – pomocí ortopedických pomůcek – je na vozíku </w:t>
      </w:r>
    </w:p>
    <w:p w:rsidR="004814D3" w:rsidRPr="001D2696" w:rsidRDefault="004814D3" w:rsidP="00F57A46">
      <w:pPr>
        <w:pStyle w:val="Odstavecseseznamem"/>
        <w:numPr>
          <w:ilvl w:val="0"/>
          <w:numId w:val="15"/>
        </w:numPr>
        <w:rPr>
          <w:sz w:val="22"/>
          <w:szCs w:val="24"/>
        </w:rPr>
      </w:pPr>
      <w:r w:rsidRPr="001D2696">
        <w:rPr>
          <w:sz w:val="22"/>
          <w:szCs w:val="24"/>
        </w:rPr>
        <w:t xml:space="preserve">obratný – neobratný – těžkopádný – pomalý – neklidný – stále si s něčím hraje – manuálně zručný </w:t>
      </w:r>
    </w:p>
    <w:p w:rsidR="004814D3" w:rsidRPr="001D2696" w:rsidRDefault="004814D3" w:rsidP="00064B82">
      <w:pPr>
        <w:pStyle w:val="Odstavecseseznamem"/>
        <w:numPr>
          <w:ilvl w:val="0"/>
          <w:numId w:val="15"/>
        </w:numPr>
        <w:tabs>
          <w:tab w:val="left" w:pos="426"/>
        </w:tabs>
        <w:jc w:val="both"/>
        <w:rPr>
          <w:sz w:val="22"/>
          <w:szCs w:val="24"/>
        </w:rPr>
      </w:pPr>
      <w:r w:rsidRPr="001D2696">
        <w:rPr>
          <w:sz w:val="22"/>
          <w:szCs w:val="24"/>
        </w:rPr>
        <w:t xml:space="preserve">jemná motorika: manipulaci s předměty zvládá – </w:t>
      </w:r>
      <w:r>
        <w:rPr>
          <w:sz w:val="22"/>
          <w:szCs w:val="24"/>
        </w:rPr>
        <w:t xml:space="preserve">zvládá s dopomocí – naznačuje – </w:t>
      </w:r>
      <w:r w:rsidRPr="001D2696">
        <w:rPr>
          <w:sz w:val="22"/>
          <w:szCs w:val="24"/>
        </w:rPr>
        <w:t xml:space="preserve">nezvládá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0"/>
      </w:tblGrid>
      <w:tr w:rsidR="004814D3" w:rsidTr="00C60350">
        <w:trPr>
          <w:trHeight w:val="567"/>
        </w:trPr>
        <w:tc>
          <w:tcPr>
            <w:tcW w:w="10606" w:type="dxa"/>
          </w:tcPr>
          <w:p w:rsidR="004814D3" w:rsidRPr="00C60350" w:rsidRDefault="004814D3" w:rsidP="00FD01E0">
            <w:pPr>
              <w:rPr>
                <w:szCs w:val="24"/>
              </w:rPr>
            </w:pPr>
            <w:r w:rsidRPr="00C60350">
              <w:rPr>
                <w:szCs w:val="24"/>
              </w:rPr>
              <w:t>Další poznámky:</w:t>
            </w:r>
          </w:p>
        </w:tc>
      </w:tr>
    </w:tbl>
    <w:p w:rsidR="004814D3" w:rsidRDefault="004814D3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4814D3" w:rsidRDefault="004814D3" w:rsidP="006329EF">
      <w:pPr>
        <w:pBdr>
          <w:bottom w:val="single" w:sz="4" w:space="1" w:color="auto"/>
        </w:pBdr>
        <w:ind w:right="-141"/>
        <w:jc w:val="both"/>
        <w:rPr>
          <w:sz w:val="24"/>
          <w:szCs w:val="24"/>
        </w:rPr>
      </w:pPr>
      <w:bookmarkStart w:id="0" w:name="_GoBack"/>
      <w:bookmarkEnd w:id="0"/>
    </w:p>
    <w:p w:rsidR="004814D3" w:rsidRDefault="004814D3" w:rsidP="006329EF">
      <w:pPr>
        <w:pBdr>
          <w:bottom w:val="single" w:sz="4" w:space="1" w:color="auto"/>
        </w:pBdr>
        <w:ind w:right="-141"/>
        <w:jc w:val="both"/>
        <w:rPr>
          <w:sz w:val="24"/>
          <w:szCs w:val="24"/>
        </w:rPr>
      </w:pPr>
    </w:p>
    <w:p w:rsidR="004814D3" w:rsidRDefault="004814D3" w:rsidP="006329EF">
      <w:pPr>
        <w:pBdr>
          <w:bottom w:val="single" w:sz="4" w:space="1" w:color="auto"/>
        </w:pBdr>
        <w:ind w:right="-141"/>
        <w:jc w:val="both"/>
        <w:rPr>
          <w:sz w:val="24"/>
          <w:szCs w:val="24"/>
        </w:rPr>
      </w:pPr>
    </w:p>
    <w:p w:rsidR="004814D3" w:rsidRDefault="004814D3" w:rsidP="006329EF">
      <w:pPr>
        <w:pBdr>
          <w:bottom w:val="single" w:sz="4" w:space="1" w:color="auto"/>
        </w:pBdr>
        <w:ind w:right="-141"/>
        <w:jc w:val="both"/>
        <w:rPr>
          <w:sz w:val="24"/>
          <w:szCs w:val="24"/>
        </w:rPr>
      </w:pPr>
    </w:p>
    <w:p w:rsidR="004814D3" w:rsidRDefault="004814D3" w:rsidP="0017481D">
      <w:pPr>
        <w:jc w:val="center"/>
        <w:rPr>
          <w:b/>
          <w:sz w:val="16"/>
          <w:szCs w:val="16"/>
          <w:u w:val="single"/>
        </w:rPr>
      </w:pPr>
    </w:p>
    <w:p w:rsidR="004814D3" w:rsidRPr="00AE5E0D" w:rsidRDefault="004814D3" w:rsidP="00450DEC">
      <w:pPr>
        <w:rPr>
          <w:b/>
          <w:u w:val="single"/>
        </w:rPr>
      </w:pPr>
      <w:r w:rsidRPr="00AE5E0D">
        <w:rPr>
          <w:b/>
          <w:u w:val="single"/>
        </w:rPr>
        <w:t>Zpracoval</w:t>
      </w:r>
    </w:p>
    <w:p w:rsidR="004814D3" w:rsidRPr="00AE5E0D" w:rsidRDefault="004814D3" w:rsidP="00450DEC">
      <w:pPr>
        <w:tabs>
          <w:tab w:val="left" w:pos="3402"/>
          <w:tab w:val="left" w:pos="7371"/>
        </w:tabs>
      </w:pPr>
      <w:r w:rsidRPr="00AE5E0D">
        <w:t xml:space="preserve">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2"/>
        <w:gridCol w:w="3258"/>
        <w:gridCol w:w="3263"/>
      </w:tblGrid>
      <w:tr w:rsidR="004814D3" w:rsidRPr="00AE5E0D" w:rsidTr="00C60350">
        <w:tc>
          <w:tcPr>
            <w:tcW w:w="2912" w:type="dxa"/>
          </w:tcPr>
          <w:p w:rsidR="004814D3" w:rsidRPr="00AE5E0D" w:rsidRDefault="004814D3" w:rsidP="00C60350">
            <w:pPr>
              <w:tabs>
                <w:tab w:val="left" w:pos="3402"/>
                <w:tab w:val="left" w:pos="7371"/>
              </w:tabs>
            </w:pPr>
            <w:r w:rsidRPr="00AE5E0D">
              <w:t>Třídní učitel</w:t>
            </w:r>
          </w:p>
        </w:tc>
        <w:tc>
          <w:tcPr>
            <w:tcW w:w="3258" w:type="dxa"/>
          </w:tcPr>
          <w:p w:rsidR="004814D3" w:rsidRPr="00AE5E0D" w:rsidRDefault="004814D3" w:rsidP="00C60350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263" w:type="dxa"/>
          </w:tcPr>
          <w:p w:rsidR="004814D3" w:rsidRPr="00AE5E0D" w:rsidRDefault="004814D3" w:rsidP="00C60350">
            <w:pPr>
              <w:tabs>
                <w:tab w:val="left" w:pos="3402"/>
                <w:tab w:val="left" w:pos="7371"/>
              </w:tabs>
            </w:pPr>
          </w:p>
        </w:tc>
      </w:tr>
      <w:tr w:rsidR="004814D3" w:rsidRPr="00AE5E0D" w:rsidTr="00C60350">
        <w:tc>
          <w:tcPr>
            <w:tcW w:w="2912" w:type="dxa"/>
          </w:tcPr>
          <w:p w:rsidR="004814D3" w:rsidRPr="00AE5E0D" w:rsidRDefault="004814D3" w:rsidP="00C60350">
            <w:pPr>
              <w:tabs>
                <w:tab w:val="left" w:pos="3402"/>
                <w:tab w:val="left" w:pos="7371"/>
              </w:tabs>
            </w:pPr>
            <w:r>
              <w:t>Výchovný poradce / Koordinátor pro inkluzi</w:t>
            </w:r>
          </w:p>
        </w:tc>
        <w:tc>
          <w:tcPr>
            <w:tcW w:w="3258" w:type="dxa"/>
          </w:tcPr>
          <w:p w:rsidR="004814D3" w:rsidRPr="00AE5E0D" w:rsidRDefault="004814D3" w:rsidP="00C60350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263" w:type="dxa"/>
          </w:tcPr>
          <w:p w:rsidR="004814D3" w:rsidRPr="00AE5E0D" w:rsidRDefault="004814D3" w:rsidP="00C60350">
            <w:pPr>
              <w:tabs>
                <w:tab w:val="left" w:pos="3402"/>
                <w:tab w:val="left" w:pos="7371"/>
              </w:tabs>
            </w:pPr>
          </w:p>
        </w:tc>
      </w:tr>
      <w:tr w:rsidR="004814D3" w:rsidRPr="00AE5E0D" w:rsidTr="00C60350">
        <w:tc>
          <w:tcPr>
            <w:tcW w:w="2912" w:type="dxa"/>
            <w:tcBorders>
              <w:left w:val="nil"/>
              <w:bottom w:val="nil"/>
              <w:right w:val="nil"/>
            </w:tcBorders>
          </w:tcPr>
          <w:p w:rsidR="004814D3" w:rsidRPr="00AE5E0D" w:rsidRDefault="004814D3" w:rsidP="00C60350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258" w:type="dxa"/>
            <w:tcBorders>
              <w:left w:val="nil"/>
              <w:bottom w:val="nil"/>
              <w:right w:val="nil"/>
            </w:tcBorders>
          </w:tcPr>
          <w:p w:rsidR="004814D3" w:rsidRPr="00AE5E0D" w:rsidRDefault="004814D3" w:rsidP="00C60350">
            <w:pPr>
              <w:tabs>
                <w:tab w:val="left" w:pos="3402"/>
                <w:tab w:val="left" w:pos="7371"/>
              </w:tabs>
              <w:jc w:val="center"/>
            </w:pPr>
            <w:r w:rsidRPr="00C60350">
              <w:rPr>
                <w:i/>
              </w:rPr>
              <w:t>jméno</w:t>
            </w:r>
          </w:p>
        </w:tc>
        <w:tc>
          <w:tcPr>
            <w:tcW w:w="3263" w:type="dxa"/>
            <w:tcBorders>
              <w:left w:val="nil"/>
              <w:bottom w:val="nil"/>
              <w:right w:val="nil"/>
            </w:tcBorders>
          </w:tcPr>
          <w:p w:rsidR="004814D3" w:rsidRPr="00AE5E0D" w:rsidRDefault="004814D3" w:rsidP="00C60350">
            <w:pPr>
              <w:tabs>
                <w:tab w:val="left" w:pos="3402"/>
                <w:tab w:val="left" w:pos="7371"/>
              </w:tabs>
              <w:jc w:val="center"/>
            </w:pPr>
            <w:r w:rsidRPr="00C60350">
              <w:rPr>
                <w:i/>
              </w:rPr>
              <w:t>podpis</w:t>
            </w:r>
          </w:p>
        </w:tc>
      </w:tr>
    </w:tbl>
    <w:p w:rsidR="004814D3" w:rsidRPr="00AE5E0D" w:rsidRDefault="004814D3" w:rsidP="00450DEC"/>
    <w:p w:rsidR="004814D3" w:rsidRPr="00AE5E0D" w:rsidRDefault="004814D3" w:rsidP="00450DEC">
      <w:pPr>
        <w:ind w:firstLine="708"/>
      </w:pPr>
      <w:r w:rsidRPr="00AE5E0D">
        <w:t>V</w:t>
      </w:r>
      <w:r>
        <w:tab/>
      </w:r>
      <w:r>
        <w:tab/>
      </w:r>
      <w:r w:rsidRPr="00AE5E0D">
        <w:t xml:space="preserve">dne: </w:t>
      </w:r>
    </w:p>
    <w:p w:rsidR="004814D3" w:rsidRPr="00AE5E0D" w:rsidRDefault="004814D3" w:rsidP="00450DEC"/>
    <w:p w:rsidR="004814D3" w:rsidRPr="00AE5E0D" w:rsidRDefault="004814D3" w:rsidP="00450DEC"/>
    <w:p w:rsidR="004814D3" w:rsidRPr="00AE5E0D" w:rsidRDefault="004814D3" w:rsidP="00450DEC">
      <w:pPr>
        <w:ind w:left="6372" w:firstLine="708"/>
      </w:pPr>
      <w:r w:rsidRPr="00AE5E0D">
        <w:t>……………………………..……</w:t>
      </w:r>
    </w:p>
    <w:p w:rsidR="004814D3" w:rsidRDefault="004814D3" w:rsidP="00450DEC">
      <w:pPr>
        <w:rPr>
          <w:i/>
        </w:rPr>
      </w:pPr>
      <w:r w:rsidRPr="00AE5E0D">
        <w:rPr>
          <w:i/>
        </w:rPr>
        <w:t xml:space="preserve">                                                                                                                                        </w:t>
      </w:r>
      <w:r>
        <w:rPr>
          <w:i/>
        </w:rPr>
        <w:tab/>
      </w:r>
      <w:r w:rsidRPr="00AE5E0D">
        <w:rPr>
          <w:i/>
        </w:rPr>
        <w:t>podpis ředitele školy a razítko</w:t>
      </w:r>
    </w:p>
    <w:sectPr w:rsidR="004814D3" w:rsidSect="007355B9">
      <w:type w:val="continuous"/>
      <w:pgSz w:w="11906" w:h="16838"/>
      <w:pgMar w:top="1021" w:right="1021" w:bottom="1021" w:left="102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54A" w:rsidRDefault="0093054A" w:rsidP="00DF1DF4">
      <w:r>
        <w:separator/>
      </w:r>
    </w:p>
  </w:endnote>
  <w:endnote w:type="continuationSeparator" w:id="0">
    <w:p w:rsidR="0093054A" w:rsidRDefault="0093054A" w:rsidP="00DF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54A" w:rsidRDefault="0093054A" w:rsidP="00DF1DF4">
      <w:r>
        <w:separator/>
      </w:r>
    </w:p>
  </w:footnote>
  <w:footnote w:type="continuationSeparator" w:id="0">
    <w:p w:rsidR="0093054A" w:rsidRDefault="0093054A" w:rsidP="00DF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25F15"/>
    <w:multiLevelType w:val="hybridMultilevel"/>
    <w:tmpl w:val="07AA59B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955F7"/>
    <w:multiLevelType w:val="hybridMultilevel"/>
    <w:tmpl w:val="4484E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954BA"/>
    <w:multiLevelType w:val="hybridMultilevel"/>
    <w:tmpl w:val="8C4836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C52041"/>
    <w:multiLevelType w:val="hybridMultilevel"/>
    <w:tmpl w:val="36F49C8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1A0019"/>
    <w:multiLevelType w:val="hybridMultilevel"/>
    <w:tmpl w:val="DD48AE2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FC6FA1"/>
    <w:multiLevelType w:val="hybridMultilevel"/>
    <w:tmpl w:val="E1A63FA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824275"/>
    <w:multiLevelType w:val="hybridMultilevel"/>
    <w:tmpl w:val="D578F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3846FB"/>
    <w:multiLevelType w:val="hybridMultilevel"/>
    <w:tmpl w:val="A68CF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6562E"/>
    <w:multiLevelType w:val="hybridMultilevel"/>
    <w:tmpl w:val="074AEC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149326E"/>
    <w:multiLevelType w:val="hybridMultilevel"/>
    <w:tmpl w:val="EB722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EE08B1"/>
    <w:multiLevelType w:val="hybridMultilevel"/>
    <w:tmpl w:val="3C2826A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EC660B"/>
    <w:multiLevelType w:val="hybridMultilevel"/>
    <w:tmpl w:val="18E2FE6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944A7A"/>
    <w:multiLevelType w:val="hybridMultilevel"/>
    <w:tmpl w:val="FD4841D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58400D"/>
    <w:multiLevelType w:val="hybridMultilevel"/>
    <w:tmpl w:val="5B80B70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CA1FBC"/>
    <w:multiLevelType w:val="hybridMultilevel"/>
    <w:tmpl w:val="F55688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BD275A5"/>
    <w:multiLevelType w:val="hybridMultilevel"/>
    <w:tmpl w:val="9FDA0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14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11"/>
  </w:num>
  <w:num w:numId="11">
    <w:abstractNumId w:val="12"/>
  </w:num>
  <w:num w:numId="12">
    <w:abstractNumId w:val="1"/>
  </w:num>
  <w:num w:numId="13">
    <w:abstractNumId w:val="13"/>
  </w:num>
  <w:num w:numId="14">
    <w:abstractNumId w:val="0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9F4"/>
    <w:rsid w:val="00017637"/>
    <w:rsid w:val="00024792"/>
    <w:rsid w:val="00064B82"/>
    <w:rsid w:val="000840BE"/>
    <w:rsid w:val="000A6755"/>
    <w:rsid w:val="000C776B"/>
    <w:rsid w:val="00173BAF"/>
    <w:rsid w:val="0017481D"/>
    <w:rsid w:val="001823DB"/>
    <w:rsid w:val="00182889"/>
    <w:rsid w:val="001927FD"/>
    <w:rsid w:val="001B1F35"/>
    <w:rsid w:val="001B3FE8"/>
    <w:rsid w:val="001D2696"/>
    <w:rsid w:val="00202DAA"/>
    <w:rsid w:val="002116CE"/>
    <w:rsid w:val="00214E63"/>
    <w:rsid w:val="00222C2F"/>
    <w:rsid w:val="00236F9A"/>
    <w:rsid w:val="00245F5C"/>
    <w:rsid w:val="00250414"/>
    <w:rsid w:val="002A459C"/>
    <w:rsid w:val="002D0C73"/>
    <w:rsid w:val="002E49D0"/>
    <w:rsid w:val="00311588"/>
    <w:rsid w:val="003273C4"/>
    <w:rsid w:val="00330195"/>
    <w:rsid w:val="003315B8"/>
    <w:rsid w:val="00374176"/>
    <w:rsid w:val="00381224"/>
    <w:rsid w:val="003924F7"/>
    <w:rsid w:val="00397CA6"/>
    <w:rsid w:val="003C3249"/>
    <w:rsid w:val="003C7A3F"/>
    <w:rsid w:val="003E69B9"/>
    <w:rsid w:val="003E7AB2"/>
    <w:rsid w:val="00401D5D"/>
    <w:rsid w:val="00416EE4"/>
    <w:rsid w:val="00422F93"/>
    <w:rsid w:val="0044239A"/>
    <w:rsid w:val="00445479"/>
    <w:rsid w:val="00450DEC"/>
    <w:rsid w:val="00453630"/>
    <w:rsid w:val="00471BDD"/>
    <w:rsid w:val="004814D3"/>
    <w:rsid w:val="004912E9"/>
    <w:rsid w:val="004B5D02"/>
    <w:rsid w:val="004C7EB8"/>
    <w:rsid w:val="004D719C"/>
    <w:rsid w:val="00537682"/>
    <w:rsid w:val="005444FB"/>
    <w:rsid w:val="00555FFB"/>
    <w:rsid w:val="005B52DB"/>
    <w:rsid w:val="005C65BE"/>
    <w:rsid w:val="006329EF"/>
    <w:rsid w:val="00653162"/>
    <w:rsid w:val="006A093C"/>
    <w:rsid w:val="0072013F"/>
    <w:rsid w:val="00722069"/>
    <w:rsid w:val="00723270"/>
    <w:rsid w:val="00725BDE"/>
    <w:rsid w:val="00734F2D"/>
    <w:rsid w:val="007355B9"/>
    <w:rsid w:val="00744018"/>
    <w:rsid w:val="00772C92"/>
    <w:rsid w:val="0077339C"/>
    <w:rsid w:val="00776551"/>
    <w:rsid w:val="007953FD"/>
    <w:rsid w:val="007A0BAA"/>
    <w:rsid w:val="007A146C"/>
    <w:rsid w:val="007A4F89"/>
    <w:rsid w:val="007B3893"/>
    <w:rsid w:val="007D6570"/>
    <w:rsid w:val="007E6816"/>
    <w:rsid w:val="00864227"/>
    <w:rsid w:val="0088250E"/>
    <w:rsid w:val="00894D56"/>
    <w:rsid w:val="008A55AD"/>
    <w:rsid w:val="008E733E"/>
    <w:rsid w:val="008E7832"/>
    <w:rsid w:val="008F72C0"/>
    <w:rsid w:val="00904BE8"/>
    <w:rsid w:val="009149A9"/>
    <w:rsid w:val="0093054A"/>
    <w:rsid w:val="00933894"/>
    <w:rsid w:val="00967B4F"/>
    <w:rsid w:val="00970399"/>
    <w:rsid w:val="00973BE5"/>
    <w:rsid w:val="009827D5"/>
    <w:rsid w:val="009B18FC"/>
    <w:rsid w:val="009D4A5E"/>
    <w:rsid w:val="00A14D72"/>
    <w:rsid w:val="00A575A3"/>
    <w:rsid w:val="00A57A1A"/>
    <w:rsid w:val="00A65DD1"/>
    <w:rsid w:val="00A736FD"/>
    <w:rsid w:val="00A93347"/>
    <w:rsid w:val="00AA0245"/>
    <w:rsid w:val="00AB3BAE"/>
    <w:rsid w:val="00AD09DE"/>
    <w:rsid w:val="00AE3AA3"/>
    <w:rsid w:val="00AE5E0D"/>
    <w:rsid w:val="00AF0B35"/>
    <w:rsid w:val="00B045E8"/>
    <w:rsid w:val="00B0686D"/>
    <w:rsid w:val="00B30921"/>
    <w:rsid w:val="00B369F4"/>
    <w:rsid w:val="00B37841"/>
    <w:rsid w:val="00B56147"/>
    <w:rsid w:val="00B75D43"/>
    <w:rsid w:val="00B92B28"/>
    <w:rsid w:val="00BC12B7"/>
    <w:rsid w:val="00BF226F"/>
    <w:rsid w:val="00C05634"/>
    <w:rsid w:val="00C2387B"/>
    <w:rsid w:val="00C3049F"/>
    <w:rsid w:val="00C35B0A"/>
    <w:rsid w:val="00C51D6A"/>
    <w:rsid w:val="00C57A01"/>
    <w:rsid w:val="00C60350"/>
    <w:rsid w:val="00C72187"/>
    <w:rsid w:val="00C90AEE"/>
    <w:rsid w:val="00C93367"/>
    <w:rsid w:val="00CA52DA"/>
    <w:rsid w:val="00CD7CF5"/>
    <w:rsid w:val="00D01DC6"/>
    <w:rsid w:val="00D673C1"/>
    <w:rsid w:val="00D71B24"/>
    <w:rsid w:val="00D957C9"/>
    <w:rsid w:val="00DB57E8"/>
    <w:rsid w:val="00DC69F6"/>
    <w:rsid w:val="00DF1DF4"/>
    <w:rsid w:val="00E36825"/>
    <w:rsid w:val="00E558C9"/>
    <w:rsid w:val="00E55DD3"/>
    <w:rsid w:val="00E66A38"/>
    <w:rsid w:val="00E67B2A"/>
    <w:rsid w:val="00E70AD4"/>
    <w:rsid w:val="00E77D35"/>
    <w:rsid w:val="00EA5A4B"/>
    <w:rsid w:val="00EB2248"/>
    <w:rsid w:val="00F069CF"/>
    <w:rsid w:val="00F17044"/>
    <w:rsid w:val="00F22946"/>
    <w:rsid w:val="00F32449"/>
    <w:rsid w:val="00F57A46"/>
    <w:rsid w:val="00F70EE5"/>
    <w:rsid w:val="00F96CCF"/>
    <w:rsid w:val="00FA1B60"/>
    <w:rsid w:val="00FB2837"/>
    <w:rsid w:val="00FD01E0"/>
    <w:rsid w:val="00FD1FD6"/>
    <w:rsid w:val="00F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0C166F-B9D3-465A-AE6B-1480002A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69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7A0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DF1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F1DF4"/>
    <w:rPr>
      <w:rFonts w:cs="Times New Roman"/>
    </w:rPr>
  </w:style>
  <w:style w:type="paragraph" w:styleId="Zpat">
    <w:name w:val="footer"/>
    <w:basedOn w:val="Normln"/>
    <w:link w:val="ZpatChar"/>
    <w:uiPriority w:val="99"/>
    <w:rsid w:val="00DF1DF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F1DF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DF1DF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DF1DF4"/>
    <w:rPr>
      <w:rFonts w:ascii="Tahoma" w:hAnsi="Tahoma"/>
      <w:sz w:val="16"/>
    </w:rPr>
  </w:style>
  <w:style w:type="character" w:styleId="Zstupntext">
    <w:name w:val="Placeholder Text"/>
    <w:uiPriority w:val="99"/>
    <w:semiHidden/>
    <w:rsid w:val="00F70EE5"/>
    <w:rPr>
      <w:rFonts w:cs="Times New Roman"/>
      <w:color w:val="808080"/>
    </w:rPr>
  </w:style>
  <w:style w:type="paragraph" w:styleId="Odstavecseseznamem">
    <w:name w:val="List Paragraph"/>
    <w:basedOn w:val="Normln"/>
    <w:uiPriority w:val="99"/>
    <w:qFormat/>
    <w:rsid w:val="00222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56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728</Words>
  <Characters>4302</Characters>
  <Application>Microsoft Office Word</Application>
  <DocSecurity>0</DocSecurity>
  <Lines>35</Lines>
  <Paragraphs>10</Paragraphs>
  <ScaleCrop>false</ScaleCrop>
  <Company>PPP Olomouc</Company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pinkavova</dc:creator>
  <cp:keywords/>
  <dc:description/>
  <cp:lastModifiedBy>Milada Sovadinová</cp:lastModifiedBy>
  <cp:revision>3</cp:revision>
  <dcterms:created xsi:type="dcterms:W3CDTF">2018-12-21T07:30:00Z</dcterms:created>
  <dcterms:modified xsi:type="dcterms:W3CDTF">2019-01-07T14:21:00Z</dcterms:modified>
</cp:coreProperties>
</file>